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6F2AB" w14:textId="77777777" w:rsidR="00E84250" w:rsidRDefault="00E84250" w:rsidP="00E84250">
      <w:pPr>
        <w:jc w:val="center"/>
        <w:rPr>
          <w:sz w:val="40"/>
          <w:szCs w:val="40"/>
        </w:rPr>
      </w:pPr>
    </w:p>
    <w:p w14:paraId="5A0880F5" w14:textId="77777777" w:rsidR="00280856" w:rsidRDefault="00280856" w:rsidP="00E84250">
      <w:pPr>
        <w:jc w:val="center"/>
        <w:rPr>
          <w:sz w:val="40"/>
          <w:szCs w:val="40"/>
        </w:rPr>
      </w:pPr>
    </w:p>
    <w:p w14:paraId="134813FE" w14:textId="77777777" w:rsidR="00280856" w:rsidRDefault="00280856" w:rsidP="00E84250">
      <w:pPr>
        <w:jc w:val="center"/>
        <w:rPr>
          <w:sz w:val="40"/>
          <w:szCs w:val="40"/>
        </w:rPr>
      </w:pPr>
    </w:p>
    <w:p w14:paraId="4F33BAB5" w14:textId="77777777" w:rsidR="00280856" w:rsidRDefault="00280856" w:rsidP="00E84250">
      <w:pPr>
        <w:jc w:val="center"/>
        <w:rPr>
          <w:sz w:val="40"/>
          <w:szCs w:val="40"/>
        </w:rPr>
      </w:pPr>
    </w:p>
    <w:p w14:paraId="0E8E9DE1" w14:textId="77777777" w:rsidR="00280856" w:rsidRDefault="00280856" w:rsidP="00280856">
      <w:pPr>
        <w:pStyle w:val="Corpotesto"/>
        <w:jc w:val="center"/>
        <w:rPr>
          <w:rFonts w:asciiTheme="minorHAnsi" w:hAnsiTheme="minorHAnsi" w:cstheme="minorHAnsi"/>
          <w:b/>
          <w:sz w:val="40"/>
          <w:szCs w:val="40"/>
        </w:rPr>
      </w:pPr>
    </w:p>
    <w:p w14:paraId="104B7857" w14:textId="77777777" w:rsidR="00280856" w:rsidRDefault="00280856" w:rsidP="00280856">
      <w:pPr>
        <w:pStyle w:val="Corpotesto"/>
        <w:jc w:val="center"/>
        <w:rPr>
          <w:rFonts w:asciiTheme="minorHAnsi" w:hAnsiTheme="minorHAnsi" w:cstheme="minorHAnsi"/>
          <w:b/>
          <w:sz w:val="40"/>
          <w:szCs w:val="40"/>
        </w:rPr>
      </w:pPr>
    </w:p>
    <w:p w14:paraId="3A544C8A" w14:textId="77777777" w:rsidR="00280856" w:rsidRPr="00EE3E46" w:rsidRDefault="00280856" w:rsidP="00280856">
      <w:pPr>
        <w:pStyle w:val="Corpotesto"/>
        <w:jc w:val="center"/>
        <w:rPr>
          <w:rFonts w:ascii="Verdana" w:hAnsi="Verdana" w:cstheme="minorHAnsi"/>
          <w:b/>
          <w:sz w:val="40"/>
          <w:szCs w:val="40"/>
        </w:rPr>
      </w:pPr>
      <w:r w:rsidRPr="00EE3E46">
        <w:rPr>
          <w:rFonts w:ascii="Verdana" w:hAnsi="Verdana" w:cstheme="minorHAnsi"/>
          <w:b/>
          <w:sz w:val="40"/>
          <w:szCs w:val="40"/>
        </w:rPr>
        <w:t>Mo</w:t>
      </w:r>
      <w:r>
        <w:rPr>
          <w:rFonts w:ascii="Verdana" w:hAnsi="Verdana" w:cstheme="minorHAnsi"/>
          <w:b/>
          <w:sz w:val="40"/>
          <w:szCs w:val="40"/>
        </w:rPr>
        <w:t>dalità operative di gestione del</w:t>
      </w:r>
      <w:r w:rsidRPr="00EE3E46">
        <w:rPr>
          <w:rFonts w:ascii="Verdana" w:hAnsi="Verdana" w:cstheme="minorHAnsi"/>
          <w:b/>
          <w:sz w:val="40"/>
          <w:szCs w:val="40"/>
        </w:rPr>
        <w:t xml:space="preserve"> </w:t>
      </w:r>
    </w:p>
    <w:p w14:paraId="4F09270B" w14:textId="77777777" w:rsidR="00280856" w:rsidRPr="00B30FA7" w:rsidRDefault="00280856" w:rsidP="00280856">
      <w:pPr>
        <w:pStyle w:val="Corpotesto"/>
        <w:jc w:val="center"/>
        <w:rPr>
          <w:rFonts w:ascii="Verdana" w:hAnsi="Verdana" w:cstheme="minorHAnsi"/>
          <w:b/>
          <w:sz w:val="40"/>
          <w:szCs w:val="40"/>
          <w:u w:val="single"/>
        </w:rPr>
      </w:pPr>
      <w:r w:rsidRPr="00B30FA7">
        <w:rPr>
          <w:rFonts w:ascii="Verdana" w:hAnsi="Verdana" w:cstheme="minorHAnsi"/>
          <w:b/>
          <w:sz w:val="40"/>
          <w:szCs w:val="40"/>
          <w:u w:val="single"/>
        </w:rPr>
        <w:t>FONDO NON AUTOSUFFICIENZA</w:t>
      </w:r>
    </w:p>
    <w:p w14:paraId="2D2BB3D4" w14:textId="77777777" w:rsidR="00280856" w:rsidRDefault="00280856" w:rsidP="00280856">
      <w:pPr>
        <w:pStyle w:val="Corpotesto"/>
        <w:rPr>
          <w:rFonts w:ascii="Verdana" w:hAnsi="Verdana" w:cstheme="minorHAnsi"/>
          <w:b/>
          <w:sz w:val="40"/>
          <w:szCs w:val="40"/>
        </w:rPr>
      </w:pPr>
    </w:p>
    <w:p w14:paraId="009E95E6" w14:textId="77777777" w:rsidR="0096046D" w:rsidRDefault="0096046D" w:rsidP="00280856">
      <w:pPr>
        <w:pStyle w:val="Corpotesto"/>
        <w:rPr>
          <w:rFonts w:ascii="Verdana" w:hAnsi="Verdana" w:cstheme="minorHAnsi"/>
          <w:b/>
          <w:sz w:val="40"/>
          <w:szCs w:val="40"/>
        </w:rPr>
      </w:pPr>
    </w:p>
    <w:p w14:paraId="5EE94FC6" w14:textId="77777777" w:rsidR="0096046D" w:rsidRDefault="0096046D" w:rsidP="0096046D">
      <w:pPr>
        <w:pStyle w:val="Corpotesto"/>
        <w:jc w:val="center"/>
        <w:rPr>
          <w:rFonts w:ascii="Verdana" w:hAnsi="Verdana" w:cstheme="minorHAnsi"/>
          <w:b/>
          <w:sz w:val="40"/>
          <w:szCs w:val="40"/>
        </w:rPr>
      </w:pPr>
      <w:r>
        <w:rPr>
          <w:rFonts w:ascii="Verdana" w:hAnsi="Verdana" w:cstheme="minorHAnsi"/>
          <w:b/>
          <w:sz w:val="40"/>
          <w:szCs w:val="40"/>
        </w:rPr>
        <w:t>FNA</w:t>
      </w:r>
    </w:p>
    <w:p w14:paraId="37A65A1D" w14:textId="77777777" w:rsidR="0096046D" w:rsidRPr="00EE3E46" w:rsidRDefault="0096046D" w:rsidP="0096046D">
      <w:pPr>
        <w:pStyle w:val="Corpotesto"/>
        <w:jc w:val="center"/>
        <w:rPr>
          <w:rFonts w:ascii="Verdana" w:hAnsi="Verdana" w:cstheme="minorHAnsi"/>
          <w:b/>
          <w:sz w:val="40"/>
          <w:szCs w:val="40"/>
        </w:rPr>
      </w:pPr>
    </w:p>
    <w:p w14:paraId="03DBE128" w14:textId="77777777" w:rsidR="00280856" w:rsidRDefault="00C63D29" w:rsidP="00280856">
      <w:pPr>
        <w:pStyle w:val="Corpotesto"/>
        <w:jc w:val="center"/>
        <w:rPr>
          <w:rFonts w:ascii="Verdana" w:hAnsi="Verdana" w:cstheme="minorHAnsi"/>
          <w:b/>
          <w:sz w:val="40"/>
          <w:szCs w:val="40"/>
        </w:rPr>
      </w:pPr>
      <w:r>
        <w:rPr>
          <w:rFonts w:ascii="Verdana" w:hAnsi="Verdana" w:cstheme="minorHAnsi"/>
          <w:b/>
          <w:sz w:val="40"/>
          <w:szCs w:val="40"/>
        </w:rPr>
        <w:t>(Annualità</w:t>
      </w:r>
      <w:r w:rsidR="00280856" w:rsidRPr="00EE3E46">
        <w:rPr>
          <w:rFonts w:ascii="Verdana" w:hAnsi="Verdana" w:cstheme="minorHAnsi"/>
          <w:b/>
          <w:sz w:val="40"/>
          <w:szCs w:val="40"/>
        </w:rPr>
        <w:t xml:space="preserve"> 201</w:t>
      </w:r>
      <w:r w:rsidR="00C9088A">
        <w:rPr>
          <w:rFonts w:ascii="Verdana" w:hAnsi="Verdana" w:cstheme="minorHAnsi"/>
          <w:b/>
          <w:sz w:val="40"/>
          <w:szCs w:val="40"/>
        </w:rPr>
        <w:t>9</w:t>
      </w:r>
      <w:r>
        <w:rPr>
          <w:rFonts w:ascii="Verdana" w:hAnsi="Verdana" w:cstheme="minorHAnsi"/>
          <w:b/>
          <w:sz w:val="40"/>
          <w:szCs w:val="40"/>
        </w:rPr>
        <w:t xml:space="preserve"> a valere sul 2020</w:t>
      </w:r>
      <w:r w:rsidR="00293575">
        <w:rPr>
          <w:rFonts w:ascii="Verdana" w:hAnsi="Verdana" w:cstheme="minorHAnsi"/>
          <w:b/>
          <w:sz w:val="40"/>
          <w:szCs w:val="40"/>
        </w:rPr>
        <w:t>/2021</w:t>
      </w:r>
      <w:r>
        <w:rPr>
          <w:rFonts w:ascii="Verdana" w:hAnsi="Verdana" w:cstheme="minorHAnsi"/>
          <w:b/>
          <w:sz w:val="40"/>
          <w:szCs w:val="40"/>
        </w:rPr>
        <w:t>)</w:t>
      </w:r>
    </w:p>
    <w:p w14:paraId="25596E1C" w14:textId="77777777" w:rsidR="00C63D29" w:rsidRDefault="00C63D29" w:rsidP="00280856">
      <w:pPr>
        <w:pStyle w:val="Corpotesto"/>
        <w:jc w:val="center"/>
        <w:rPr>
          <w:rFonts w:ascii="Verdana" w:hAnsi="Verdana" w:cstheme="minorHAnsi"/>
          <w:b/>
          <w:sz w:val="40"/>
          <w:szCs w:val="40"/>
        </w:rPr>
      </w:pPr>
    </w:p>
    <w:p w14:paraId="72E1F2F3" w14:textId="77777777" w:rsidR="00C63D29" w:rsidRDefault="00C63D29" w:rsidP="00280856">
      <w:pPr>
        <w:pStyle w:val="Corpotesto"/>
        <w:jc w:val="center"/>
        <w:rPr>
          <w:rFonts w:ascii="Verdana" w:hAnsi="Verdana" w:cstheme="minorHAnsi"/>
          <w:b/>
          <w:sz w:val="40"/>
          <w:szCs w:val="40"/>
        </w:rPr>
      </w:pPr>
    </w:p>
    <w:p w14:paraId="613238C1" w14:textId="77777777" w:rsidR="00C63D29" w:rsidRDefault="00C63D29" w:rsidP="00280856">
      <w:pPr>
        <w:pStyle w:val="Corpotesto"/>
        <w:jc w:val="center"/>
        <w:rPr>
          <w:rFonts w:ascii="Verdana" w:hAnsi="Verdana" w:cstheme="minorHAnsi"/>
          <w:b/>
          <w:sz w:val="40"/>
          <w:szCs w:val="40"/>
        </w:rPr>
      </w:pPr>
    </w:p>
    <w:p w14:paraId="5EB83448" w14:textId="77777777" w:rsidR="00C63D29" w:rsidRDefault="00C63D29" w:rsidP="00280856">
      <w:pPr>
        <w:pStyle w:val="Corpotesto"/>
        <w:jc w:val="center"/>
        <w:rPr>
          <w:rFonts w:ascii="Arial" w:hAnsi="Arial" w:cs="Arial"/>
          <w:color w:val="1C2024"/>
          <w:sz w:val="27"/>
          <w:szCs w:val="27"/>
          <w:shd w:val="clear" w:color="auto" w:fill="FFFFFF"/>
        </w:rPr>
      </w:pPr>
      <w:r>
        <w:rPr>
          <w:rFonts w:ascii="Arial" w:hAnsi="Arial" w:cs="Arial"/>
          <w:color w:val="1C2024"/>
          <w:sz w:val="27"/>
          <w:szCs w:val="27"/>
          <w:shd w:val="clear" w:color="auto" w:fill="FFFFFF"/>
        </w:rPr>
        <w:t xml:space="preserve">DGR XI/2862 </w:t>
      </w:r>
    </w:p>
    <w:p w14:paraId="5BBA84C6" w14:textId="77777777" w:rsidR="00293575" w:rsidRDefault="00C63D29" w:rsidP="00280856">
      <w:pPr>
        <w:pStyle w:val="Corpotesto"/>
        <w:jc w:val="center"/>
        <w:rPr>
          <w:rFonts w:ascii="Arial" w:hAnsi="Arial" w:cs="Arial"/>
          <w:color w:val="1C2024"/>
          <w:sz w:val="27"/>
          <w:szCs w:val="27"/>
          <w:shd w:val="clear" w:color="auto" w:fill="FFFFFF"/>
        </w:rPr>
      </w:pPr>
      <w:r>
        <w:rPr>
          <w:rFonts w:ascii="Arial" w:hAnsi="Arial" w:cs="Arial"/>
          <w:color w:val="1C2024"/>
          <w:sz w:val="27"/>
          <w:szCs w:val="27"/>
          <w:shd w:val="clear" w:color="auto" w:fill="FFFFFF"/>
        </w:rPr>
        <w:t>"Programma operativo regionale a favore di persone con disabilità gravissima, in condizione di non autosufficienza e grave disabilità di cuI al Fondo per le non autosufficienze triennio 2019-2021 - annualità 2019”</w:t>
      </w:r>
      <w:r w:rsidR="00293575">
        <w:rPr>
          <w:rFonts w:ascii="Arial" w:hAnsi="Arial" w:cs="Arial"/>
          <w:color w:val="1C2024"/>
          <w:sz w:val="27"/>
          <w:szCs w:val="27"/>
          <w:shd w:val="clear" w:color="auto" w:fill="FFFFFF"/>
        </w:rPr>
        <w:t xml:space="preserve"> </w:t>
      </w:r>
    </w:p>
    <w:p w14:paraId="1D8478DF" w14:textId="77777777" w:rsidR="00C63D29" w:rsidRPr="00EE3E46" w:rsidRDefault="00293575" w:rsidP="00280856">
      <w:pPr>
        <w:pStyle w:val="Corpotesto"/>
        <w:jc w:val="center"/>
        <w:rPr>
          <w:rFonts w:ascii="Verdana" w:hAnsi="Verdana" w:cstheme="minorHAnsi"/>
          <w:b/>
          <w:sz w:val="40"/>
          <w:szCs w:val="40"/>
        </w:rPr>
      </w:pPr>
      <w:r>
        <w:rPr>
          <w:rFonts w:ascii="Arial" w:hAnsi="Arial" w:cs="Arial"/>
          <w:color w:val="1C2024"/>
          <w:sz w:val="27"/>
          <w:szCs w:val="27"/>
          <w:shd w:val="clear" w:color="auto" w:fill="FFFFFF"/>
        </w:rPr>
        <w:t>e successive integrazioni</w:t>
      </w:r>
      <w:r w:rsidR="00C63D29">
        <w:rPr>
          <w:rFonts w:ascii="Arial" w:hAnsi="Arial" w:cs="Arial"/>
          <w:color w:val="1C2024"/>
          <w:sz w:val="27"/>
          <w:szCs w:val="27"/>
          <w:shd w:val="clear" w:color="auto" w:fill="FFFFFF"/>
        </w:rPr>
        <w:t> </w:t>
      </w:r>
    </w:p>
    <w:p w14:paraId="7E1DCDC9" w14:textId="77777777" w:rsidR="00280856" w:rsidRDefault="00280856" w:rsidP="00E84250">
      <w:pPr>
        <w:jc w:val="center"/>
        <w:rPr>
          <w:sz w:val="40"/>
          <w:szCs w:val="40"/>
        </w:rPr>
      </w:pPr>
    </w:p>
    <w:p w14:paraId="18C6B1DC" w14:textId="77777777" w:rsidR="000B4464" w:rsidRDefault="000B4464" w:rsidP="000B4464">
      <w:pPr>
        <w:jc w:val="both"/>
      </w:pPr>
    </w:p>
    <w:p w14:paraId="19A20EA7" w14:textId="77777777" w:rsidR="00D34EAB" w:rsidRPr="006351AC" w:rsidRDefault="00D34EAB" w:rsidP="006351AC">
      <w:pPr>
        <w:pStyle w:val="Titolo3"/>
        <w:jc w:val="both"/>
        <w:rPr>
          <w:rFonts w:asciiTheme="minorHAnsi" w:hAnsiTheme="minorHAnsi"/>
          <w:color w:val="auto"/>
          <w:sz w:val="24"/>
          <w:szCs w:val="24"/>
          <w:u w:val="single"/>
        </w:rPr>
      </w:pPr>
      <w:r w:rsidRPr="006351AC">
        <w:rPr>
          <w:rFonts w:asciiTheme="minorHAnsi" w:hAnsiTheme="minorHAnsi"/>
          <w:color w:val="auto"/>
          <w:sz w:val="24"/>
          <w:szCs w:val="24"/>
          <w:u w:val="single"/>
        </w:rPr>
        <w:lastRenderedPageBreak/>
        <w:t>Premessa</w:t>
      </w:r>
    </w:p>
    <w:tbl>
      <w:tblPr>
        <w:tblStyle w:val="Grigliatabella"/>
        <w:tblpPr w:leftFromText="141" w:rightFromText="141" w:vertAnchor="text" w:horzAnchor="margin" w:tblpY="386"/>
        <w:tblW w:w="0" w:type="auto"/>
        <w:tblLook w:val="04A0" w:firstRow="1" w:lastRow="0" w:firstColumn="1" w:lastColumn="0" w:noHBand="0" w:noVBand="1"/>
      </w:tblPr>
      <w:tblGrid>
        <w:gridCol w:w="9562"/>
      </w:tblGrid>
      <w:tr w:rsidR="00293575" w:rsidRPr="006351AC" w14:paraId="3801D1F7" w14:textId="77777777" w:rsidTr="00293575">
        <w:tc>
          <w:tcPr>
            <w:tcW w:w="9562" w:type="dxa"/>
          </w:tcPr>
          <w:p w14:paraId="7918EC50" w14:textId="77777777" w:rsidR="00293575" w:rsidRDefault="00293575" w:rsidP="00293575">
            <w:pPr>
              <w:jc w:val="both"/>
              <w:rPr>
                <w:rFonts w:eastAsiaTheme="majorEastAsia" w:cs="Arial"/>
                <w:b/>
                <w:bCs/>
                <w:sz w:val="24"/>
                <w:szCs w:val="24"/>
                <w:shd w:val="clear" w:color="auto" w:fill="F6F6F6"/>
              </w:rPr>
            </w:pPr>
            <w:r>
              <w:rPr>
                <w:rFonts w:eastAsiaTheme="majorEastAsia" w:cs="Arial"/>
                <w:b/>
                <w:bCs/>
                <w:sz w:val="24"/>
                <w:szCs w:val="24"/>
                <w:shd w:val="clear" w:color="auto" w:fill="F6F6F6"/>
              </w:rPr>
              <w:t xml:space="preserve">Con </w:t>
            </w:r>
            <w:r w:rsidRPr="00F75F5B">
              <w:rPr>
                <w:rFonts w:eastAsiaTheme="majorEastAsia" w:cs="Arial"/>
                <w:b/>
                <w:bCs/>
                <w:sz w:val="24"/>
                <w:szCs w:val="24"/>
                <w:shd w:val="clear" w:color="auto" w:fill="F6F6F6"/>
              </w:rPr>
              <w:t xml:space="preserve">DGR XI/2862 la Giunta di Regione Lombardia ha approvato il "Programma operativo regionale a favore di persone con disabilità gravissima, in condizione di non autosufficienza e grave disabilità di cuI al Fondo per le non autosufficienze triennio 2019-2021 - annualità 2019” </w:t>
            </w:r>
          </w:p>
          <w:p w14:paraId="4C2EBC7C" w14:textId="77777777" w:rsidR="00293575" w:rsidRPr="00367303" w:rsidRDefault="00293575" w:rsidP="00293575">
            <w:pPr>
              <w:jc w:val="both"/>
            </w:pPr>
            <w:r>
              <w:rPr>
                <w:rFonts w:eastAsiaTheme="majorEastAsia" w:cs="Arial"/>
                <w:b/>
                <w:bCs/>
                <w:sz w:val="24"/>
                <w:szCs w:val="24"/>
                <w:shd w:val="clear" w:color="auto" w:fill="F6F6F6"/>
              </w:rPr>
              <w:t>Integrata con DGR XI/3055  “Ulteriori determinazioni conseguenti alla emergenza covid-19 per la misura B1 e la misura B2”</w:t>
            </w:r>
          </w:p>
        </w:tc>
      </w:tr>
    </w:tbl>
    <w:p w14:paraId="38E0C04E" w14:textId="77777777" w:rsidR="000B4464" w:rsidRDefault="000B4464" w:rsidP="00293575"/>
    <w:p w14:paraId="213E466E" w14:textId="77777777" w:rsidR="00293575" w:rsidRPr="00293575" w:rsidRDefault="00293575" w:rsidP="00293575"/>
    <w:p w14:paraId="6D20B87C" w14:textId="77777777" w:rsidR="00D34EAB" w:rsidRPr="006351AC" w:rsidRDefault="00D34EAB" w:rsidP="00367303">
      <w:pPr>
        <w:pStyle w:val="Titolo3"/>
        <w:jc w:val="both"/>
        <w:rPr>
          <w:rFonts w:asciiTheme="minorHAnsi" w:hAnsiTheme="minorHAnsi"/>
          <w:b w:val="0"/>
          <w:color w:val="auto"/>
          <w:sz w:val="24"/>
          <w:szCs w:val="24"/>
          <w:shd w:val="clear" w:color="auto" w:fill="F6F6F6"/>
        </w:rPr>
      </w:pPr>
      <w:r w:rsidRPr="006351AC">
        <w:rPr>
          <w:rFonts w:asciiTheme="minorHAnsi" w:hAnsiTheme="minorHAnsi"/>
          <w:b w:val="0"/>
          <w:color w:val="auto"/>
          <w:sz w:val="24"/>
          <w:szCs w:val="24"/>
          <w:shd w:val="clear" w:color="auto" w:fill="F6F6F6"/>
        </w:rPr>
        <w:t>La delibera riporta i criteri d’accesso e le modalità operative relative alle misure a favore di:</w:t>
      </w:r>
    </w:p>
    <w:p w14:paraId="1B5254AD" w14:textId="237FFA08" w:rsidR="00D34EAB" w:rsidRPr="006351AC" w:rsidRDefault="00D34EAB" w:rsidP="00141AD4">
      <w:pPr>
        <w:pStyle w:val="Titolo3"/>
        <w:numPr>
          <w:ilvl w:val="0"/>
          <w:numId w:val="1"/>
        </w:numPr>
        <w:jc w:val="both"/>
        <w:rPr>
          <w:rFonts w:asciiTheme="minorHAnsi" w:hAnsiTheme="minorHAnsi"/>
          <w:b w:val="0"/>
          <w:color w:val="auto"/>
          <w:sz w:val="24"/>
          <w:szCs w:val="24"/>
          <w:shd w:val="clear" w:color="auto" w:fill="F6F6F6"/>
        </w:rPr>
      </w:pPr>
      <w:r w:rsidRPr="006351AC">
        <w:rPr>
          <w:rFonts w:asciiTheme="minorHAnsi" w:hAnsiTheme="minorHAnsi"/>
          <w:b w:val="0"/>
          <w:i/>
          <w:color w:val="auto"/>
          <w:sz w:val="24"/>
          <w:szCs w:val="24"/>
          <w:shd w:val="clear" w:color="auto" w:fill="F6F6F6"/>
        </w:rPr>
        <w:t xml:space="preserve">persone in condizione di disabilità gravissima </w:t>
      </w:r>
      <w:r w:rsidRPr="006351AC">
        <w:rPr>
          <w:rFonts w:asciiTheme="minorHAnsi" w:hAnsiTheme="minorHAnsi"/>
          <w:b w:val="0"/>
          <w:color w:val="auto"/>
          <w:sz w:val="24"/>
          <w:szCs w:val="24"/>
          <w:shd w:val="clear" w:color="auto" w:fill="F6F6F6"/>
        </w:rPr>
        <w:t>= Misura B1</w:t>
      </w:r>
      <w:r w:rsidR="00B30FA7">
        <w:rPr>
          <w:rFonts w:asciiTheme="minorHAnsi" w:hAnsiTheme="minorHAnsi"/>
          <w:b w:val="0"/>
          <w:color w:val="auto"/>
          <w:sz w:val="24"/>
          <w:szCs w:val="24"/>
          <w:shd w:val="clear" w:color="auto" w:fill="F6F6F6"/>
        </w:rPr>
        <w:t xml:space="preserve"> (linea di azione realizzata attraverso le Agenzie di Tutela della Salute e le Azien</w:t>
      </w:r>
      <w:r w:rsidR="004D71AE">
        <w:rPr>
          <w:rFonts w:asciiTheme="minorHAnsi" w:hAnsiTheme="minorHAnsi"/>
          <w:b w:val="0"/>
          <w:color w:val="auto"/>
          <w:sz w:val="24"/>
          <w:szCs w:val="24"/>
          <w:shd w:val="clear" w:color="auto" w:fill="F6F6F6"/>
        </w:rPr>
        <w:t>de Socio</w:t>
      </w:r>
      <w:r w:rsidR="00157CA2">
        <w:rPr>
          <w:rFonts w:asciiTheme="minorHAnsi" w:hAnsiTheme="minorHAnsi"/>
          <w:b w:val="0"/>
          <w:color w:val="auto"/>
          <w:sz w:val="24"/>
          <w:szCs w:val="24"/>
          <w:shd w:val="clear" w:color="auto" w:fill="F6F6F6"/>
        </w:rPr>
        <w:t xml:space="preserve"> </w:t>
      </w:r>
      <w:r w:rsidR="004D71AE">
        <w:rPr>
          <w:rFonts w:asciiTheme="minorHAnsi" w:hAnsiTheme="minorHAnsi"/>
          <w:b w:val="0"/>
          <w:color w:val="auto"/>
          <w:sz w:val="24"/>
          <w:szCs w:val="24"/>
          <w:shd w:val="clear" w:color="auto" w:fill="F6F6F6"/>
        </w:rPr>
        <w:t>Sanitarie Territoriali, l</w:t>
      </w:r>
      <w:r w:rsidR="00141AD4" w:rsidRPr="00141AD4">
        <w:rPr>
          <w:rFonts w:asciiTheme="minorHAnsi" w:hAnsiTheme="minorHAnsi"/>
          <w:b w:val="0"/>
          <w:color w:val="auto"/>
          <w:sz w:val="24"/>
          <w:szCs w:val="24"/>
          <w:shd w:val="clear" w:color="auto" w:fill="F6F6F6"/>
        </w:rPr>
        <w:t>e informazioni sui criteri e sulle modalità di accesso alla misura B1 possono essere chieste alle ASST e</w:t>
      </w:r>
      <w:r w:rsidR="004D71AE">
        <w:rPr>
          <w:rFonts w:asciiTheme="minorHAnsi" w:hAnsiTheme="minorHAnsi"/>
          <w:b w:val="0"/>
          <w:color w:val="auto"/>
          <w:sz w:val="24"/>
          <w:szCs w:val="24"/>
          <w:shd w:val="clear" w:color="auto" w:fill="F6F6F6"/>
        </w:rPr>
        <w:t xml:space="preserve"> ATS di competenza territoriale)</w:t>
      </w:r>
    </w:p>
    <w:p w14:paraId="40872C6A" w14:textId="77777777" w:rsidR="000B4464" w:rsidRDefault="00D34EAB" w:rsidP="0045158D">
      <w:pPr>
        <w:pStyle w:val="Titolo3"/>
        <w:numPr>
          <w:ilvl w:val="0"/>
          <w:numId w:val="1"/>
        </w:numPr>
        <w:jc w:val="both"/>
        <w:rPr>
          <w:rFonts w:asciiTheme="minorHAnsi" w:hAnsiTheme="minorHAnsi"/>
          <w:b w:val="0"/>
          <w:color w:val="auto"/>
          <w:sz w:val="24"/>
          <w:szCs w:val="24"/>
          <w:shd w:val="clear" w:color="auto" w:fill="F6F6F6"/>
        </w:rPr>
      </w:pPr>
      <w:r w:rsidRPr="006351AC">
        <w:rPr>
          <w:rFonts w:asciiTheme="minorHAnsi" w:hAnsiTheme="minorHAnsi"/>
          <w:b w:val="0"/>
          <w:i/>
          <w:color w:val="auto"/>
          <w:sz w:val="24"/>
          <w:szCs w:val="24"/>
          <w:shd w:val="clear" w:color="auto" w:fill="F6F6F6"/>
        </w:rPr>
        <w:t>persone con disabilità grave o comunque in condizione di non autosufficienza</w:t>
      </w:r>
      <w:r w:rsidRPr="006351AC">
        <w:rPr>
          <w:rFonts w:asciiTheme="minorHAnsi" w:hAnsiTheme="minorHAnsi"/>
          <w:b w:val="0"/>
          <w:color w:val="auto"/>
          <w:sz w:val="24"/>
          <w:szCs w:val="24"/>
          <w:shd w:val="clear" w:color="auto" w:fill="F6F6F6"/>
        </w:rPr>
        <w:t xml:space="preserve"> = Misura B2</w:t>
      </w:r>
      <w:r w:rsidR="000474E5">
        <w:rPr>
          <w:rFonts w:asciiTheme="minorHAnsi" w:hAnsiTheme="minorHAnsi"/>
          <w:b w:val="0"/>
          <w:color w:val="auto"/>
          <w:sz w:val="24"/>
          <w:szCs w:val="24"/>
          <w:shd w:val="clear" w:color="auto" w:fill="F6F6F6"/>
        </w:rPr>
        <w:t xml:space="preserve"> (linea di azione attuata dagli Ambiti Territoriali)</w:t>
      </w:r>
    </w:p>
    <w:p w14:paraId="1CBFC7DC" w14:textId="77777777" w:rsidR="004D71AE" w:rsidRDefault="004D71AE" w:rsidP="004D71AE"/>
    <w:p w14:paraId="0463053D" w14:textId="77777777" w:rsidR="004D71AE" w:rsidRPr="00157CA2" w:rsidRDefault="004D71AE" w:rsidP="00157CA2">
      <w:pPr>
        <w:jc w:val="both"/>
        <w:rPr>
          <w:sz w:val="24"/>
          <w:szCs w:val="24"/>
        </w:rPr>
      </w:pPr>
      <w:r w:rsidRPr="00157CA2">
        <w:rPr>
          <w:sz w:val="24"/>
          <w:szCs w:val="24"/>
        </w:rPr>
        <w:t>Le scelte programmatorie del Piano Operativo Regionale rafforzano l’orientamento ormai consolidato volto a favorire il mantenimento della persona con disabilità di ogni età nel proprio contesto di vita attraverso anche interventi specifici che supportino i care giver familiari nell’impegno quotidiano di assistenza.</w:t>
      </w:r>
    </w:p>
    <w:p w14:paraId="65CC9F1E" w14:textId="77777777" w:rsidR="004D71AE" w:rsidRDefault="004D71AE" w:rsidP="004D71AE">
      <w:pPr>
        <w:keepNext/>
        <w:keepLines/>
        <w:spacing w:before="200" w:after="0"/>
        <w:jc w:val="both"/>
        <w:outlineLvl w:val="2"/>
        <w:rPr>
          <w:rFonts w:eastAsiaTheme="majorEastAsia" w:cstheme="minorHAnsi"/>
          <w:sz w:val="24"/>
          <w:szCs w:val="24"/>
        </w:rPr>
      </w:pPr>
    </w:p>
    <w:p w14:paraId="785E78A6" w14:textId="4F93391C" w:rsidR="00D34B6C" w:rsidRPr="00D34B6C" w:rsidRDefault="00D34B6C" w:rsidP="007C576D">
      <w:pPr>
        <w:keepNext/>
        <w:keepLines/>
        <w:spacing w:after="0"/>
        <w:jc w:val="both"/>
        <w:outlineLvl w:val="2"/>
        <w:rPr>
          <w:rFonts w:eastAsiaTheme="majorEastAsia" w:cstheme="majorBidi"/>
          <w:bCs/>
          <w:sz w:val="24"/>
          <w:szCs w:val="24"/>
        </w:rPr>
      </w:pPr>
      <w:r w:rsidRPr="00D34B6C">
        <w:rPr>
          <w:rFonts w:eastAsiaTheme="majorEastAsia" w:cstheme="majorBidi"/>
          <w:bCs/>
          <w:sz w:val="24"/>
          <w:szCs w:val="24"/>
        </w:rPr>
        <w:t>Con dgr n.3055 del 15 aprile 2020, la Giunta regionale con riferimento all'attuale emergenza sanitaria, fornisce ulteriori specificazioni relative alla d.g.r. n.2862/2020 relativamente alla semplificazione delle modalità di accesso alla Misura B2 previste nel Piano operativo regionale per la non autosufficienza e per garantire continuità nell'erogazione della misura anche durante il p</w:t>
      </w:r>
      <w:r w:rsidR="0045721B">
        <w:rPr>
          <w:rFonts w:eastAsiaTheme="majorEastAsia" w:cstheme="majorBidi"/>
          <w:bCs/>
          <w:sz w:val="24"/>
          <w:szCs w:val="24"/>
        </w:rPr>
        <w:t>eriodo di emergenza da COVID-19, c</w:t>
      </w:r>
      <w:r>
        <w:rPr>
          <w:rFonts w:eastAsiaTheme="majorEastAsia" w:cstheme="majorBidi"/>
          <w:bCs/>
          <w:sz w:val="24"/>
          <w:szCs w:val="24"/>
        </w:rPr>
        <w:t xml:space="preserve">onsiderata la validità biennale del precedente Piano Operativo predisposto, potrà ritenersi valido il piano predisposto nella annualità precedente, </w:t>
      </w:r>
      <w:r w:rsidR="007C576D">
        <w:rPr>
          <w:rFonts w:eastAsiaTheme="majorEastAsia" w:cstheme="majorBidi"/>
          <w:bCs/>
          <w:sz w:val="24"/>
          <w:szCs w:val="24"/>
        </w:rPr>
        <w:t>salvo aggiornamenti che dovranno essere comunicati alla ATS di competenza secondo le modalità in uso.</w:t>
      </w:r>
    </w:p>
    <w:p w14:paraId="5B476A92" w14:textId="77B3CC14" w:rsidR="004D71AE" w:rsidRDefault="004D71AE" w:rsidP="00FA36FA">
      <w:pPr>
        <w:pStyle w:val="Titolo3"/>
        <w:spacing w:before="0"/>
        <w:jc w:val="both"/>
        <w:rPr>
          <w:rFonts w:asciiTheme="minorHAnsi" w:hAnsiTheme="minorHAnsi"/>
          <w:color w:val="auto"/>
          <w:sz w:val="24"/>
          <w:szCs w:val="24"/>
        </w:rPr>
      </w:pPr>
    </w:p>
    <w:p w14:paraId="6C643C9F" w14:textId="77777777" w:rsidR="00FF1B2C" w:rsidRDefault="00FF1B2C" w:rsidP="00FF1B2C">
      <w:pPr>
        <w:keepNext/>
        <w:keepLines/>
        <w:spacing w:before="200" w:after="0"/>
        <w:jc w:val="both"/>
        <w:outlineLvl w:val="2"/>
        <w:rPr>
          <w:rFonts w:eastAsiaTheme="majorEastAsia" w:cstheme="majorBidi"/>
          <w:bCs/>
          <w:sz w:val="24"/>
          <w:szCs w:val="24"/>
        </w:rPr>
      </w:pPr>
      <w:r w:rsidRPr="00293575">
        <w:rPr>
          <w:rFonts w:eastAsiaTheme="majorEastAsia" w:cstheme="minorHAnsi"/>
          <w:sz w:val="24"/>
          <w:szCs w:val="24"/>
        </w:rPr>
        <w:t xml:space="preserve">A seguito di quanto approvato in merito al riparto delle risorse </w:t>
      </w:r>
      <w:r w:rsidRPr="00293575">
        <w:rPr>
          <w:rFonts w:eastAsiaTheme="majorEastAsia" w:cstheme="majorBidi"/>
          <w:bCs/>
          <w:sz w:val="24"/>
          <w:szCs w:val="24"/>
        </w:rPr>
        <w:t>del Fondo Nazionale per le Non Autosufficienze annualità 2019, a valere sull’anno 2020/2021, con il presente documento si intendono definire le linee operative delle attività relative ai Titoli Sociali da esso finanziate.</w:t>
      </w:r>
    </w:p>
    <w:p w14:paraId="47A92090" w14:textId="77777777" w:rsidR="00FF1B2C" w:rsidRPr="00FF1B2C" w:rsidRDefault="00FF1B2C" w:rsidP="00FF1B2C"/>
    <w:p w14:paraId="40AFF4A5" w14:textId="0A8E859E" w:rsidR="00FF1B2C" w:rsidRDefault="006351AC" w:rsidP="00E10BCF">
      <w:pPr>
        <w:pStyle w:val="Titolo3"/>
        <w:jc w:val="both"/>
        <w:rPr>
          <w:rFonts w:asciiTheme="minorHAnsi" w:hAnsiTheme="minorHAnsi"/>
          <w:b w:val="0"/>
          <w:color w:val="auto"/>
          <w:sz w:val="24"/>
          <w:szCs w:val="24"/>
          <w:shd w:val="clear" w:color="auto" w:fill="F6F6F6"/>
        </w:rPr>
      </w:pPr>
      <w:r w:rsidRPr="00367303">
        <w:rPr>
          <w:rFonts w:asciiTheme="minorHAnsi" w:hAnsiTheme="minorHAnsi"/>
          <w:color w:val="auto"/>
          <w:sz w:val="24"/>
          <w:szCs w:val="24"/>
        </w:rPr>
        <w:t>B2 - MISURA A FAVORE DELLE PERSONE CON DISABILITÀ GRAVE O COMUNQUE IN CONDIZIONE DI NON AUTOSUFFICIENZA</w:t>
      </w:r>
      <w:r>
        <w:rPr>
          <w:rFonts w:asciiTheme="minorHAnsi" w:hAnsiTheme="minorHAnsi"/>
          <w:b w:val="0"/>
          <w:color w:val="auto"/>
          <w:sz w:val="24"/>
          <w:szCs w:val="24"/>
          <w:shd w:val="clear" w:color="auto" w:fill="F6F6F6"/>
        </w:rPr>
        <w:t xml:space="preserve"> </w:t>
      </w:r>
    </w:p>
    <w:p w14:paraId="68B24A50" w14:textId="1A1F5FEE" w:rsidR="00E10BCF" w:rsidRDefault="008D414E" w:rsidP="00E10BCF">
      <w:pPr>
        <w:pStyle w:val="Titolo3"/>
        <w:jc w:val="both"/>
        <w:rPr>
          <w:rFonts w:asciiTheme="minorHAnsi" w:hAnsiTheme="minorHAnsi"/>
          <w:b w:val="0"/>
          <w:color w:val="auto"/>
          <w:sz w:val="24"/>
          <w:szCs w:val="24"/>
          <w:shd w:val="clear" w:color="auto" w:fill="F6F6F6"/>
        </w:rPr>
      </w:pPr>
      <w:r w:rsidRPr="008D414E">
        <w:rPr>
          <w:rFonts w:asciiTheme="minorHAnsi" w:hAnsiTheme="minorHAnsi"/>
          <w:b w:val="0"/>
          <w:color w:val="auto"/>
          <w:sz w:val="24"/>
          <w:szCs w:val="24"/>
          <w:shd w:val="clear" w:color="auto" w:fill="F6F6F6"/>
        </w:rPr>
        <w:t>La Misura B2 è un bonus riservato alle persone in condizione di disabilità grave o di non autosufficienza e si concretizza in interventi di sostegno per garantire la piena permanenza della persona fragile al proprio domicilio e nel proprio contesto di vita</w:t>
      </w:r>
      <w:r w:rsidR="00E10BCF" w:rsidRPr="00E10BCF">
        <w:rPr>
          <w:rFonts w:asciiTheme="minorHAnsi" w:hAnsiTheme="minorHAnsi"/>
          <w:b w:val="0"/>
          <w:color w:val="auto"/>
          <w:sz w:val="24"/>
          <w:szCs w:val="24"/>
          <w:shd w:val="clear" w:color="auto" w:fill="F6F6F6"/>
        </w:rPr>
        <w:t>, realizzando percorsi capaci di articolare risposte di sostegno alla domiciliarità – nelle sue diverse formule modulate in ragion</w:t>
      </w:r>
      <w:r w:rsidR="00D34B6C">
        <w:rPr>
          <w:rFonts w:asciiTheme="minorHAnsi" w:hAnsiTheme="minorHAnsi"/>
          <w:b w:val="0"/>
          <w:color w:val="auto"/>
          <w:sz w:val="24"/>
          <w:szCs w:val="24"/>
          <w:shd w:val="clear" w:color="auto" w:fill="F6F6F6"/>
        </w:rPr>
        <w:t>e dei</w:t>
      </w:r>
      <w:r w:rsidR="00E10BCF" w:rsidRPr="00E10BCF">
        <w:rPr>
          <w:rFonts w:asciiTheme="minorHAnsi" w:hAnsiTheme="minorHAnsi"/>
          <w:b w:val="0"/>
          <w:color w:val="auto"/>
          <w:sz w:val="24"/>
          <w:szCs w:val="24"/>
          <w:shd w:val="clear" w:color="auto" w:fill="F6F6F6"/>
        </w:rPr>
        <w:t xml:space="preserve"> “bisogni” che la persona evidenzia.</w:t>
      </w:r>
    </w:p>
    <w:p w14:paraId="1AD9D467" w14:textId="1D8E2F97" w:rsidR="00AE45ED" w:rsidRDefault="0091158C" w:rsidP="00E10BCF">
      <w:pPr>
        <w:spacing w:after="0"/>
        <w:jc w:val="both"/>
      </w:pPr>
      <w:r w:rsidRPr="0091158C">
        <w:rPr>
          <w:sz w:val="24"/>
          <w:szCs w:val="24"/>
        </w:rPr>
        <w:t xml:space="preserve">Si conferma l’attenzione alla globalità dei bisogni della persona in condizioni di non autosufficienza e fragilità, quale priorità strategica per assumere un approccio unitario nella costruzione </w:t>
      </w:r>
      <w:r w:rsidR="0097222A">
        <w:rPr>
          <w:sz w:val="24"/>
          <w:szCs w:val="24"/>
        </w:rPr>
        <w:t xml:space="preserve">di una </w:t>
      </w:r>
      <w:r w:rsidRPr="0091158C">
        <w:rPr>
          <w:sz w:val="24"/>
          <w:szCs w:val="24"/>
        </w:rPr>
        <w:t>risposta</w:t>
      </w:r>
      <w:r w:rsidR="0097222A">
        <w:rPr>
          <w:sz w:val="24"/>
          <w:szCs w:val="24"/>
        </w:rPr>
        <w:t xml:space="preserve"> flessibile</w:t>
      </w:r>
      <w:r w:rsidRPr="0091158C">
        <w:rPr>
          <w:sz w:val="24"/>
          <w:szCs w:val="24"/>
        </w:rPr>
        <w:t xml:space="preserve"> alle diverse necessità assistenziali; garantendo una opportuna integrazione delle risorse derivanti dalla possibilità dei diversi canali di finanziamento</w:t>
      </w:r>
      <w:r w:rsidR="0097222A">
        <w:rPr>
          <w:sz w:val="24"/>
          <w:szCs w:val="24"/>
        </w:rPr>
        <w:t xml:space="preserve"> (FNA, FSR, Fondo Dopo di Noi, ecc)</w:t>
      </w:r>
      <w:r>
        <w:t>.</w:t>
      </w:r>
    </w:p>
    <w:p w14:paraId="3453CD85" w14:textId="77777777" w:rsidR="002A7632" w:rsidRDefault="002A7632" w:rsidP="00367303">
      <w:pPr>
        <w:jc w:val="both"/>
        <w:rPr>
          <w:b/>
          <w:sz w:val="24"/>
          <w:szCs w:val="24"/>
          <w:u w:val="single"/>
        </w:rPr>
      </w:pPr>
    </w:p>
    <w:p w14:paraId="5E6DF4B5" w14:textId="706033BE" w:rsidR="00A866A0" w:rsidRDefault="00367303" w:rsidP="00367303">
      <w:pPr>
        <w:jc w:val="both"/>
        <w:rPr>
          <w:b/>
          <w:sz w:val="24"/>
          <w:szCs w:val="24"/>
          <w:u w:val="single"/>
        </w:rPr>
      </w:pPr>
      <w:r w:rsidRPr="00367303">
        <w:rPr>
          <w:b/>
          <w:sz w:val="24"/>
          <w:szCs w:val="24"/>
          <w:u w:val="single"/>
        </w:rPr>
        <w:t xml:space="preserve">Destinatari </w:t>
      </w:r>
    </w:p>
    <w:p w14:paraId="35ADFF07" w14:textId="6FE694D2" w:rsidR="00D27D5B" w:rsidRDefault="00D27D5B" w:rsidP="00367303">
      <w:pPr>
        <w:jc w:val="both"/>
        <w:rPr>
          <w:bCs/>
          <w:sz w:val="24"/>
          <w:szCs w:val="24"/>
        </w:rPr>
      </w:pPr>
      <w:r>
        <w:rPr>
          <w:bCs/>
          <w:sz w:val="24"/>
          <w:szCs w:val="24"/>
        </w:rPr>
        <w:t>Sono destinatari della Misura B2 le persone in possesso di tutti i seguenti requisiti:</w:t>
      </w:r>
    </w:p>
    <w:p w14:paraId="34B80789" w14:textId="224EEEBA" w:rsidR="00D27D5B" w:rsidRPr="00D27D5B" w:rsidRDefault="00D27D5B" w:rsidP="00330A94">
      <w:pPr>
        <w:pStyle w:val="Paragrafoelenco"/>
        <w:numPr>
          <w:ilvl w:val="0"/>
          <w:numId w:val="2"/>
        </w:numPr>
        <w:jc w:val="both"/>
        <w:rPr>
          <w:sz w:val="24"/>
          <w:szCs w:val="24"/>
        </w:rPr>
      </w:pPr>
      <w:r w:rsidRPr="00D27D5B">
        <w:rPr>
          <w:sz w:val="24"/>
          <w:szCs w:val="24"/>
        </w:rPr>
        <w:t>persone di qualsiasi età, al domicilio, che evidenziano gravi limitazioni della capacità funzionale che compromettono significativamente la loro autosufficienza e autonomia personale nelle attività della vita quotidiana, di relazione e sociale;</w:t>
      </w:r>
    </w:p>
    <w:p w14:paraId="4BD48822" w14:textId="38411B10" w:rsidR="00330A94" w:rsidRPr="00E35EB8" w:rsidRDefault="00330A94" w:rsidP="00330A94">
      <w:pPr>
        <w:pStyle w:val="Paragrafoelenco"/>
        <w:numPr>
          <w:ilvl w:val="0"/>
          <w:numId w:val="2"/>
        </w:numPr>
        <w:jc w:val="both"/>
        <w:rPr>
          <w:sz w:val="24"/>
          <w:szCs w:val="24"/>
          <w:u w:val="single"/>
        </w:rPr>
      </w:pPr>
      <w:r w:rsidRPr="00330A94">
        <w:rPr>
          <w:sz w:val="24"/>
          <w:szCs w:val="24"/>
        </w:rPr>
        <w:lastRenderedPageBreak/>
        <w:t>con disabilità grave così come accertata ai sensi dell’art. 3, comma 3 della legge 104/1992 ovvero beneficiarie dell’indennità di accompagnamento,</w:t>
      </w:r>
      <w:r>
        <w:rPr>
          <w:sz w:val="24"/>
          <w:szCs w:val="24"/>
        </w:rPr>
        <w:t xml:space="preserve"> </w:t>
      </w:r>
      <w:r w:rsidRPr="00330A94">
        <w:rPr>
          <w:sz w:val="24"/>
          <w:szCs w:val="24"/>
        </w:rPr>
        <w:t>di cui alla legge n. 18/1980 e successive modifiche/integrazioni con L. 508/1988</w:t>
      </w:r>
      <w:r w:rsidR="00B11B8D">
        <w:rPr>
          <w:sz w:val="24"/>
          <w:szCs w:val="24"/>
        </w:rPr>
        <w:t xml:space="preserve"> </w:t>
      </w:r>
      <w:r w:rsidR="00B11B8D" w:rsidRPr="00E35EB8">
        <w:rPr>
          <w:i/>
          <w:sz w:val="24"/>
          <w:szCs w:val="24"/>
        </w:rPr>
        <w:t>(</w:t>
      </w:r>
      <w:r w:rsidR="00B11B8D" w:rsidRPr="00E35EB8">
        <w:rPr>
          <w:i/>
        </w:rPr>
        <w:t>Nel caso della certificazione della condizione di gravità così come accertata ai sensi dell’art. 3, comma 3 della legg</w:t>
      </w:r>
      <w:r w:rsidR="008D4179" w:rsidRPr="00E35EB8">
        <w:rPr>
          <w:i/>
        </w:rPr>
        <w:t>e</w:t>
      </w:r>
      <w:r w:rsidR="00B11B8D" w:rsidRPr="00E35EB8">
        <w:rPr>
          <w:i/>
        </w:rPr>
        <w:t xml:space="preserve"> 104/1992, l’istanza può essere comunque presentata in attesa di definizione dell’accertamento)</w:t>
      </w:r>
    </w:p>
    <w:p w14:paraId="33776581" w14:textId="77777777" w:rsidR="00330A94" w:rsidRPr="00330A94" w:rsidRDefault="00330A94" w:rsidP="00330A94">
      <w:pPr>
        <w:pStyle w:val="Paragrafoelenco"/>
        <w:rPr>
          <w:sz w:val="24"/>
          <w:szCs w:val="24"/>
        </w:rPr>
      </w:pPr>
    </w:p>
    <w:p w14:paraId="067DE7F3" w14:textId="7D42DCA2" w:rsidR="006A68B2" w:rsidRPr="008342AC" w:rsidRDefault="00345632" w:rsidP="008342AC">
      <w:pPr>
        <w:pStyle w:val="Paragrafoelenco"/>
        <w:numPr>
          <w:ilvl w:val="0"/>
          <w:numId w:val="2"/>
        </w:numPr>
        <w:jc w:val="both"/>
        <w:rPr>
          <w:sz w:val="24"/>
          <w:szCs w:val="24"/>
          <w:u w:val="single"/>
        </w:rPr>
      </w:pPr>
      <w:r w:rsidRPr="008342AC">
        <w:rPr>
          <w:sz w:val="24"/>
          <w:szCs w:val="24"/>
        </w:rPr>
        <w:t xml:space="preserve">con i seguenti valori massimi ISEE di riferimento: </w:t>
      </w:r>
      <w:r w:rsidR="002A7632" w:rsidRPr="008342AC">
        <w:rPr>
          <w:sz w:val="24"/>
          <w:szCs w:val="24"/>
        </w:rPr>
        <w:t xml:space="preserve">ISEE </w:t>
      </w:r>
      <w:r w:rsidRPr="008342AC">
        <w:rPr>
          <w:sz w:val="24"/>
          <w:szCs w:val="24"/>
        </w:rPr>
        <w:t>sociosanitario fino a un massimo di € 25.000,00 e ISEE ordinario in caso di minori fino a un massimo di € 40.000,00</w:t>
      </w:r>
      <w:r w:rsidR="002C4E2D" w:rsidRPr="008342AC">
        <w:rPr>
          <w:sz w:val="24"/>
          <w:szCs w:val="24"/>
        </w:rPr>
        <w:t xml:space="preserve"> </w:t>
      </w:r>
      <w:r w:rsidR="008342AC" w:rsidRPr="008342AC">
        <w:rPr>
          <w:sz w:val="24"/>
          <w:szCs w:val="24"/>
        </w:rPr>
        <w:t>(se impossibilitati a presentare l’attestazione ISEE o DSU in corso di validità, potrà essere accettata l’attestazione ISEE dell’anno precedente; dovrà in ogni caso essere presentata l’attestazione ISEE in corso di validità entro 60 giorni dalla data di presentazione della domanda: in questo caso, qualora l’ISEE in corso di validità fosse superiore alla soglia di accesso alla misura il richiedente decadrà dal godimento del beneficio</w:t>
      </w:r>
      <w:r w:rsidR="008342AC">
        <w:rPr>
          <w:sz w:val="24"/>
          <w:szCs w:val="24"/>
        </w:rPr>
        <w:t>)</w:t>
      </w:r>
      <w:r w:rsidR="008342AC" w:rsidRPr="008342AC">
        <w:rPr>
          <w:sz w:val="24"/>
          <w:szCs w:val="24"/>
        </w:rPr>
        <w:t>;</w:t>
      </w:r>
    </w:p>
    <w:p w14:paraId="663FDC8F" w14:textId="77777777" w:rsidR="009B2537" w:rsidRDefault="009B2537" w:rsidP="008E0BB4">
      <w:pPr>
        <w:jc w:val="both"/>
        <w:rPr>
          <w:b/>
          <w:bCs/>
          <w:sz w:val="24"/>
          <w:szCs w:val="24"/>
          <w:u w:val="single"/>
        </w:rPr>
      </w:pPr>
    </w:p>
    <w:p w14:paraId="2737FFD7" w14:textId="3AFD4E8A" w:rsidR="008E0BB4" w:rsidRDefault="0097222A" w:rsidP="008E0BB4">
      <w:pPr>
        <w:jc w:val="both"/>
        <w:rPr>
          <w:b/>
          <w:bCs/>
          <w:sz w:val="24"/>
          <w:szCs w:val="24"/>
          <w:u w:val="single"/>
        </w:rPr>
      </w:pPr>
      <w:r>
        <w:rPr>
          <w:b/>
          <w:bCs/>
          <w:sz w:val="24"/>
          <w:szCs w:val="24"/>
          <w:u w:val="single"/>
        </w:rPr>
        <w:t>Valutazione multidimensionale delle persone non autosufficienti i</w:t>
      </w:r>
      <w:r w:rsidR="00A0354D">
        <w:rPr>
          <w:b/>
          <w:bCs/>
          <w:sz w:val="24"/>
          <w:szCs w:val="24"/>
          <w:u w:val="single"/>
        </w:rPr>
        <w:t>n</w:t>
      </w:r>
      <w:r>
        <w:rPr>
          <w:b/>
          <w:bCs/>
          <w:sz w:val="24"/>
          <w:szCs w:val="24"/>
          <w:u w:val="single"/>
        </w:rPr>
        <w:t xml:space="preserve"> condizioni di bisogno socio-sanitario</w:t>
      </w:r>
      <w:r w:rsidR="00330A94">
        <w:rPr>
          <w:b/>
          <w:bCs/>
          <w:sz w:val="24"/>
          <w:szCs w:val="24"/>
          <w:u w:val="single"/>
        </w:rPr>
        <w:t xml:space="preserve"> (l.r. n. 23/2015)</w:t>
      </w:r>
    </w:p>
    <w:p w14:paraId="2A5E952D" w14:textId="77777777" w:rsidR="008E0BB4" w:rsidRDefault="00B24582" w:rsidP="00FE0DA3">
      <w:pPr>
        <w:jc w:val="both"/>
        <w:rPr>
          <w:bCs/>
          <w:sz w:val="24"/>
          <w:szCs w:val="24"/>
        </w:rPr>
      </w:pPr>
      <w:r w:rsidRPr="008E0BB4">
        <w:rPr>
          <w:bCs/>
          <w:sz w:val="24"/>
          <w:szCs w:val="24"/>
        </w:rPr>
        <w:t xml:space="preserve">La valutazione </w:t>
      </w:r>
      <w:r w:rsidR="00506ECB" w:rsidRPr="008E0BB4">
        <w:rPr>
          <w:bCs/>
          <w:sz w:val="24"/>
          <w:szCs w:val="24"/>
        </w:rPr>
        <w:t xml:space="preserve">in situazioni con presenza di bisogni socio sanitari è a carattere </w:t>
      </w:r>
      <w:r w:rsidRPr="008E0BB4">
        <w:rPr>
          <w:bCs/>
          <w:sz w:val="24"/>
          <w:szCs w:val="24"/>
        </w:rPr>
        <w:t>multidimensionale</w:t>
      </w:r>
      <w:r w:rsidR="00506ECB" w:rsidRPr="008E0BB4">
        <w:rPr>
          <w:bCs/>
          <w:sz w:val="24"/>
          <w:szCs w:val="24"/>
        </w:rPr>
        <w:t>.</w:t>
      </w:r>
      <w:r w:rsidRPr="008E0BB4">
        <w:rPr>
          <w:bCs/>
          <w:sz w:val="24"/>
          <w:szCs w:val="24"/>
        </w:rPr>
        <w:t xml:space="preserve"> </w:t>
      </w:r>
      <w:r w:rsidR="00506ECB" w:rsidRPr="008E0BB4">
        <w:rPr>
          <w:bCs/>
          <w:sz w:val="24"/>
          <w:szCs w:val="24"/>
        </w:rPr>
        <w:t xml:space="preserve">La valutazione multidimensionale </w:t>
      </w:r>
      <w:r w:rsidRPr="008E0BB4">
        <w:rPr>
          <w:bCs/>
          <w:sz w:val="24"/>
          <w:szCs w:val="24"/>
        </w:rPr>
        <w:t>consente la predisposizione del Progetto individuale condiviso con la persona e</w:t>
      </w:r>
      <w:r w:rsidR="0097222A">
        <w:rPr>
          <w:bCs/>
          <w:sz w:val="24"/>
          <w:szCs w:val="24"/>
        </w:rPr>
        <w:t xml:space="preserve">/o la sua famiglia, </w:t>
      </w:r>
      <w:r w:rsidR="00FE0DA3" w:rsidRPr="00FE0DA3">
        <w:rPr>
          <w:bCs/>
          <w:sz w:val="24"/>
          <w:szCs w:val="24"/>
        </w:rPr>
        <w:t>che declina le diverse</w:t>
      </w:r>
      <w:r w:rsidR="00FE0DA3">
        <w:rPr>
          <w:bCs/>
          <w:sz w:val="24"/>
          <w:szCs w:val="24"/>
        </w:rPr>
        <w:t xml:space="preserve"> </w:t>
      </w:r>
      <w:r w:rsidR="00FE0DA3" w:rsidRPr="00FE0DA3">
        <w:rPr>
          <w:bCs/>
          <w:sz w:val="24"/>
          <w:szCs w:val="24"/>
        </w:rPr>
        <w:t xml:space="preserve">dimensioni di vita della persona con disabilità </w:t>
      </w:r>
      <w:r w:rsidR="00FE0DA3">
        <w:rPr>
          <w:bCs/>
          <w:sz w:val="24"/>
          <w:szCs w:val="24"/>
        </w:rPr>
        <w:t>facilita</w:t>
      </w:r>
      <w:r w:rsidR="00FE0DA3" w:rsidRPr="00FE0DA3">
        <w:rPr>
          <w:bCs/>
          <w:sz w:val="24"/>
          <w:szCs w:val="24"/>
        </w:rPr>
        <w:t xml:space="preserve"> il raccordo</w:t>
      </w:r>
      <w:r w:rsidR="00FE0DA3">
        <w:rPr>
          <w:bCs/>
          <w:sz w:val="24"/>
          <w:szCs w:val="24"/>
        </w:rPr>
        <w:t xml:space="preserve"> </w:t>
      </w:r>
      <w:r w:rsidR="00FE0DA3" w:rsidRPr="00FE0DA3">
        <w:rPr>
          <w:bCs/>
          <w:sz w:val="24"/>
          <w:szCs w:val="24"/>
        </w:rPr>
        <w:t>e coordinamento degli interventi e delle risorse professionali ed economiche.</w:t>
      </w:r>
    </w:p>
    <w:p w14:paraId="098DB06C" w14:textId="77777777" w:rsidR="008E0BB4" w:rsidRDefault="00B24582" w:rsidP="008E0BB4">
      <w:pPr>
        <w:jc w:val="both"/>
        <w:rPr>
          <w:bCs/>
          <w:sz w:val="24"/>
          <w:szCs w:val="24"/>
        </w:rPr>
      </w:pPr>
      <w:r w:rsidRPr="008E0BB4">
        <w:rPr>
          <w:bCs/>
          <w:sz w:val="24"/>
          <w:szCs w:val="24"/>
        </w:rPr>
        <w:t>E</w:t>
      </w:r>
      <w:r w:rsidR="00736C97" w:rsidRPr="008E0BB4">
        <w:rPr>
          <w:bCs/>
          <w:sz w:val="24"/>
          <w:szCs w:val="24"/>
        </w:rPr>
        <w:t xml:space="preserve">merge, oltre che da un’osservazione e un’analisi della situazione della persona e del suo contesto abituale di vita, anche dall’utilizzo delle scale ADL e IADL, utili a rilevare il grado di dipendenza nelle attività della vita quotidiana e in quelle strumentali della vita quotidiana. </w:t>
      </w:r>
    </w:p>
    <w:p w14:paraId="1BB5E73E" w14:textId="75DB5CCE" w:rsidR="008E0BB4" w:rsidRDefault="004E3616" w:rsidP="0097222A">
      <w:pPr>
        <w:pBdr>
          <w:top w:val="single" w:sz="4" w:space="1" w:color="auto"/>
          <w:left w:val="single" w:sz="4" w:space="4" w:color="auto"/>
          <w:bottom w:val="single" w:sz="4" w:space="1" w:color="auto"/>
          <w:right w:val="single" w:sz="4" w:space="4" w:color="auto"/>
        </w:pBdr>
        <w:spacing w:after="0"/>
        <w:jc w:val="both"/>
        <w:rPr>
          <w:bCs/>
          <w:sz w:val="24"/>
          <w:szCs w:val="24"/>
          <w:shd w:val="clear" w:color="auto" w:fill="FFFFFF"/>
        </w:rPr>
      </w:pPr>
      <w:r w:rsidRPr="008E0BB4">
        <w:rPr>
          <w:bCs/>
          <w:sz w:val="24"/>
          <w:szCs w:val="24"/>
          <w:shd w:val="clear" w:color="auto" w:fill="FFFFFF"/>
        </w:rPr>
        <w:t>Con la valutazione</w:t>
      </w:r>
      <w:r w:rsidR="00E35EB8">
        <w:rPr>
          <w:bCs/>
          <w:sz w:val="24"/>
          <w:szCs w:val="24"/>
          <w:shd w:val="clear" w:color="auto" w:fill="FFFFFF"/>
        </w:rPr>
        <w:t xml:space="preserve"> </w:t>
      </w:r>
      <w:r w:rsidRPr="008E0BB4">
        <w:rPr>
          <w:bCs/>
          <w:sz w:val="24"/>
          <w:szCs w:val="24"/>
          <w:shd w:val="clear" w:color="auto" w:fill="FFFFFF"/>
        </w:rPr>
        <w:t>"A.D.L. (</w:t>
      </w:r>
      <w:proofErr w:type="spellStart"/>
      <w:r w:rsidRPr="008E0BB4">
        <w:rPr>
          <w:bCs/>
          <w:sz w:val="24"/>
          <w:szCs w:val="24"/>
          <w:shd w:val="clear" w:color="auto" w:fill="FFFFFF"/>
        </w:rPr>
        <w:t>Activities</w:t>
      </w:r>
      <w:proofErr w:type="spellEnd"/>
      <w:r w:rsidRPr="008E0BB4">
        <w:rPr>
          <w:bCs/>
          <w:sz w:val="24"/>
          <w:szCs w:val="24"/>
          <w:shd w:val="clear" w:color="auto" w:fill="FFFFFF"/>
        </w:rPr>
        <w:t xml:space="preserve"> of </w:t>
      </w:r>
      <w:proofErr w:type="spellStart"/>
      <w:r w:rsidRPr="008E0BB4">
        <w:rPr>
          <w:bCs/>
          <w:sz w:val="24"/>
          <w:szCs w:val="24"/>
          <w:shd w:val="clear" w:color="auto" w:fill="FFFFFF"/>
        </w:rPr>
        <w:t>Daily</w:t>
      </w:r>
      <w:proofErr w:type="spellEnd"/>
      <w:r w:rsidRPr="008E0BB4">
        <w:rPr>
          <w:bCs/>
          <w:sz w:val="24"/>
          <w:szCs w:val="24"/>
          <w:shd w:val="clear" w:color="auto" w:fill="FFFFFF"/>
        </w:rPr>
        <w:t xml:space="preserve"> Living)"</w:t>
      </w:r>
      <w:r w:rsidR="00E35EB8">
        <w:rPr>
          <w:bCs/>
          <w:sz w:val="24"/>
          <w:szCs w:val="24"/>
          <w:shd w:val="clear" w:color="auto" w:fill="FFFFFF"/>
        </w:rPr>
        <w:t xml:space="preserve"> </w:t>
      </w:r>
      <w:r w:rsidRPr="008E0BB4">
        <w:rPr>
          <w:bCs/>
          <w:sz w:val="24"/>
          <w:szCs w:val="24"/>
          <w:shd w:val="clear" w:color="auto" w:fill="FFFFFF"/>
        </w:rPr>
        <w:t>si fa riferimento alle</w:t>
      </w:r>
      <w:r w:rsidR="00E35EB8">
        <w:rPr>
          <w:bCs/>
          <w:sz w:val="24"/>
          <w:szCs w:val="24"/>
          <w:shd w:val="clear" w:color="auto" w:fill="FFFFFF"/>
        </w:rPr>
        <w:t xml:space="preserve"> </w:t>
      </w:r>
      <w:r w:rsidRPr="008E0BB4">
        <w:rPr>
          <w:bCs/>
          <w:sz w:val="24"/>
          <w:szCs w:val="24"/>
          <w:shd w:val="clear" w:color="auto" w:fill="FFFFFF"/>
        </w:rPr>
        <w:t>attività fondamentali della vita quotidiana nelle quali il soggetto è dipendente: su una scala da 0 a 6 punti, più basso è il punteggio finale (es. ADL: 1/6), maggiore è il bisogno di assistenza del soggetto.</w:t>
      </w:r>
    </w:p>
    <w:p w14:paraId="1F4EB1D1" w14:textId="72BDB1BA" w:rsidR="0097222A" w:rsidRPr="00705138" w:rsidRDefault="004E3616" w:rsidP="00705138">
      <w:pPr>
        <w:pBdr>
          <w:top w:val="single" w:sz="4" w:space="1" w:color="auto"/>
          <w:left w:val="single" w:sz="4" w:space="4" w:color="auto"/>
          <w:bottom w:val="single" w:sz="4" w:space="1" w:color="auto"/>
          <w:right w:val="single" w:sz="4" w:space="4" w:color="auto"/>
        </w:pBdr>
        <w:spacing w:after="0"/>
        <w:jc w:val="both"/>
        <w:rPr>
          <w:bCs/>
          <w:sz w:val="24"/>
          <w:szCs w:val="24"/>
          <w:shd w:val="clear" w:color="auto" w:fill="FFFFFF"/>
        </w:rPr>
      </w:pPr>
      <w:r w:rsidRPr="008E0BB4">
        <w:rPr>
          <w:bCs/>
          <w:sz w:val="24"/>
          <w:szCs w:val="24"/>
          <w:shd w:val="clear" w:color="auto" w:fill="FFFFFF"/>
        </w:rPr>
        <w:t>Con la valutazione</w:t>
      </w:r>
      <w:r w:rsidR="00E35EB8">
        <w:rPr>
          <w:bCs/>
          <w:sz w:val="24"/>
          <w:szCs w:val="24"/>
          <w:shd w:val="clear" w:color="auto" w:fill="FFFFFF"/>
        </w:rPr>
        <w:t xml:space="preserve"> </w:t>
      </w:r>
      <w:r w:rsidRPr="008E0BB4">
        <w:rPr>
          <w:bCs/>
          <w:sz w:val="24"/>
          <w:szCs w:val="24"/>
          <w:shd w:val="clear" w:color="auto" w:fill="FFFFFF"/>
        </w:rPr>
        <w:t>"I.A.D.L. (</w:t>
      </w:r>
      <w:proofErr w:type="spellStart"/>
      <w:r w:rsidRPr="008E0BB4">
        <w:rPr>
          <w:bCs/>
          <w:sz w:val="24"/>
          <w:szCs w:val="24"/>
          <w:shd w:val="clear" w:color="auto" w:fill="FFFFFF"/>
        </w:rPr>
        <w:t>Instrumental</w:t>
      </w:r>
      <w:proofErr w:type="spellEnd"/>
      <w:r w:rsidRPr="008E0BB4">
        <w:rPr>
          <w:bCs/>
          <w:sz w:val="24"/>
          <w:szCs w:val="24"/>
          <w:shd w:val="clear" w:color="auto" w:fill="FFFFFF"/>
        </w:rPr>
        <w:t xml:space="preserve"> </w:t>
      </w:r>
      <w:proofErr w:type="spellStart"/>
      <w:r w:rsidRPr="008E0BB4">
        <w:rPr>
          <w:bCs/>
          <w:sz w:val="24"/>
          <w:szCs w:val="24"/>
          <w:shd w:val="clear" w:color="auto" w:fill="FFFFFF"/>
        </w:rPr>
        <w:t>Activities</w:t>
      </w:r>
      <w:proofErr w:type="spellEnd"/>
      <w:r w:rsidRPr="008E0BB4">
        <w:rPr>
          <w:bCs/>
          <w:sz w:val="24"/>
          <w:szCs w:val="24"/>
          <w:shd w:val="clear" w:color="auto" w:fill="FFFFFF"/>
        </w:rPr>
        <w:t xml:space="preserve"> of </w:t>
      </w:r>
      <w:proofErr w:type="spellStart"/>
      <w:r w:rsidRPr="008E0BB4">
        <w:rPr>
          <w:bCs/>
          <w:sz w:val="24"/>
          <w:szCs w:val="24"/>
          <w:shd w:val="clear" w:color="auto" w:fill="FFFFFF"/>
        </w:rPr>
        <w:t>Dailiy</w:t>
      </w:r>
      <w:proofErr w:type="spellEnd"/>
      <w:r w:rsidRPr="008E0BB4">
        <w:rPr>
          <w:bCs/>
          <w:sz w:val="24"/>
          <w:szCs w:val="24"/>
          <w:shd w:val="clear" w:color="auto" w:fill="FFFFFF"/>
        </w:rPr>
        <w:t xml:space="preserve"> Living)"</w:t>
      </w:r>
      <w:r w:rsidR="00E35EB8">
        <w:rPr>
          <w:bCs/>
          <w:sz w:val="24"/>
          <w:szCs w:val="24"/>
          <w:shd w:val="clear" w:color="auto" w:fill="FFFFFF"/>
        </w:rPr>
        <w:t xml:space="preserve"> </w:t>
      </w:r>
      <w:r w:rsidRPr="008E0BB4">
        <w:rPr>
          <w:bCs/>
          <w:sz w:val="24"/>
          <w:szCs w:val="24"/>
          <w:shd w:val="clear" w:color="auto" w:fill="FFFFFF"/>
        </w:rPr>
        <w:t>si fa, invece, riferimento al</w:t>
      </w:r>
      <w:r w:rsidR="00E35EB8">
        <w:rPr>
          <w:bCs/>
          <w:sz w:val="24"/>
          <w:szCs w:val="24"/>
          <w:shd w:val="clear" w:color="auto" w:fill="FFFFFF"/>
        </w:rPr>
        <w:t xml:space="preserve"> </w:t>
      </w:r>
      <w:r w:rsidRPr="008E0BB4">
        <w:rPr>
          <w:bCs/>
          <w:sz w:val="24"/>
          <w:szCs w:val="24"/>
          <w:shd w:val="clear" w:color="auto" w:fill="FFFFFF"/>
        </w:rPr>
        <w:t>grado di compromissione nelle attività strumentali della vita quotidiana: su una scala da 0 a 8 punti, minore è il punteggio finale (es. IADL: 1/8), maggiore è il grado di compromissione dell'autonomia del soggetto.</w:t>
      </w:r>
    </w:p>
    <w:p w14:paraId="290860B7" w14:textId="77777777" w:rsidR="00E411A0" w:rsidRPr="00367303" w:rsidRDefault="0097222A" w:rsidP="00367303">
      <w:pPr>
        <w:pStyle w:val="Titolo3"/>
        <w:jc w:val="both"/>
        <w:rPr>
          <w:rFonts w:asciiTheme="minorHAnsi" w:hAnsiTheme="minorHAnsi"/>
          <w:color w:val="auto"/>
          <w:sz w:val="24"/>
          <w:szCs w:val="24"/>
          <w:u w:val="single"/>
        </w:rPr>
      </w:pPr>
      <w:r>
        <w:rPr>
          <w:rFonts w:asciiTheme="minorHAnsi" w:hAnsiTheme="minorHAnsi"/>
          <w:color w:val="auto"/>
          <w:sz w:val="24"/>
          <w:szCs w:val="24"/>
          <w:u w:val="single"/>
        </w:rPr>
        <w:lastRenderedPageBreak/>
        <w:t>Progetto individuale di assistenza</w:t>
      </w:r>
    </w:p>
    <w:p w14:paraId="41731264" w14:textId="77777777" w:rsidR="00CD4E36" w:rsidRPr="00CD4E36" w:rsidRDefault="00CD4E36" w:rsidP="00CD4E36">
      <w:pPr>
        <w:pStyle w:val="Titolo3"/>
        <w:spacing w:before="0"/>
        <w:jc w:val="both"/>
        <w:rPr>
          <w:rFonts w:asciiTheme="minorHAnsi" w:hAnsiTheme="minorHAnsi" w:cstheme="minorHAnsi"/>
          <w:b w:val="0"/>
          <w:color w:val="000000"/>
          <w:sz w:val="24"/>
          <w:szCs w:val="24"/>
        </w:rPr>
      </w:pPr>
      <w:r w:rsidRPr="00CD4E36">
        <w:rPr>
          <w:rFonts w:asciiTheme="minorHAnsi" w:hAnsiTheme="minorHAnsi" w:cstheme="minorHAnsi"/>
          <w:b w:val="0"/>
          <w:color w:val="000000"/>
          <w:sz w:val="24"/>
          <w:szCs w:val="24"/>
        </w:rPr>
        <w:t>A fronte di una dinamicità dei bisogni, determinati da molteplici fattori, si rende sempre più necessario promuovere percorsi personalizzati e flessibili</w:t>
      </w:r>
      <w:r w:rsidR="00130303">
        <w:rPr>
          <w:rFonts w:asciiTheme="minorHAnsi" w:hAnsiTheme="minorHAnsi" w:cstheme="minorHAnsi"/>
          <w:b w:val="0"/>
          <w:color w:val="000000"/>
          <w:sz w:val="24"/>
          <w:szCs w:val="24"/>
        </w:rPr>
        <w:t>, integrando le risorse presenti nell’offerta complessiva dei servizi</w:t>
      </w:r>
      <w:r w:rsidRPr="00CD4E36">
        <w:rPr>
          <w:rFonts w:asciiTheme="minorHAnsi" w:hAnsiTheme="minorHAnsi" w:cstheme="minorHAnsi"/>
          <w:b w:val="0"/>
          <w:color w:val="000000"/>
          <w:sz w:val="24"/>
          <w:szCs w:val="24"/>
        </w:rPr>
        <w:t>.</w:t>
      </w:r>
    </w:p>
    <w:p w14:paraId="76954BDC" w14:textId="77777777" w:rsidR="00506ECB" w:rsidRDefault="00506ECB" w:rsidP="00CD4E36">
      <w:pPr>
        <w:pStyle w:val="Titolo3"/>
        <w:spacing w:before="0"/>
        <w:jc w:val="both"/>
        <w:rPr>
          <w:rFonts w:asciiTheme="minorHAnsi" w:hAnsiTheme="minorHAnsi" w:cstheme="minorHAnsi"/>
          <w:b w:val="0"/>
          <w:color w:val="auto"/>
          <w:sz w:val="24"/>
          <w:szCs w:val="24"/>
        </w:rPr>
      </w:pPr>
    </w:p>
    <w:p w14:paraId="588C2657" w14:textId="77777777" w:rsidR="00B80DBC" w:rsidRPr="00CD4E36" w:rsidRDefault="00736C97" w:rsidP="0097222A">
      <w:pPr>
        <w:pStyle w:val="Titolo3"/>
        <w:spacing w:before="0"/>
        <w:jc w:val="both"/>
        <w:rPr>
          <w:rFonts w:asciiTheme="minorHAnsi" w:hAnsiTheme="minorHAnsi" w:cstheme="minorHAnsi"/>
          <w:b w:val="0"/>
          <w:color w:val="auto"/>
          <w:sz w:val="24"/>
          <w:szCs w:val="24"/>
        </w:rPr>
      </w:pPr>
      <w:r w:rsidRPr="009E7E8D">
        <w:rPr>
          <w:rFonts w:asciiTheme="minorHAnsi" w:hAnsiTheme="minorHAnsi" w:cstheme="minorHAnsi"/>
          <w:b w:val="0"/>
          <w:color w:val="auto"/>
          <w:sz w:val="24"/>
          <w:szCs w:val="24"/>
        </w:rPr>
        <w:t>Il Progetto Individuale di Assistenza contiene:</w:t>
      </w:r>
      <w:r w:rsidRPr="00CD4E36">
        <w:rPr>
          <w:rFonts w:asciiTheme="minorHAnsi" w:hAnsiTheme="minorHAnsi" w:cstheme="minorHAnsi"/>
          <w:b w:val="0"/>
          <w:color w:val="auto"/>
          <w:sz w:val="24"/>
          <w:szCs w:val="24"/>
        </w:rPr>
        <w:t xml:space="preserve"> </w:t>
      </w:r>
    </w:p>
    <w:p w14:paraId="13A7B558" w14:textId="77777777" w:rsidR="00367303" w:rsidRPr="00367303" w:rsidRDefault="00736C97" w:rsidP="0097222A">
      <w:pPr>
        <w:pStyle w:val="Titolo3"/>
        <w:numPr>
          <w:ilvl w:val="0"/>
          <w:numId w:val="4"/>
        </w:numPr>
        <w:spacing w:before="0"/>
        <w:jc w:val="both"/>
        <w:rPr>
          <w:rFonts w:asciiTheme="minorHAnsi" w:hAnsiTheme="minorHAnsi" w:cs="Arial"/>
          <w:b w:val="0"/>
          <w:color w:val="auto"/>
          <w:sz w:val="24"/>
          <w:szCs w:val="24"/>
        </w:rPr>
      </w:pPr>
      <w:r w:rsidRPr="00367303">
        <w:rPr>
          <w:rFonts w:asciiTheme="minorHAnsi" w:hAnsiTheme="minorHAnsi" w:cs="Arial"/>
          <w:b w:val="0"/>
          <w:color w:val="auto"/>
          <w:sz w:val="24"/>
          <w:szCs w:val="24"/>
        </w:rPr>
        <w:t>l’esito della valutazione sociale e/o multidimensionale della persona;</w:t>
      </w:r>
    </w:p>
    <w:p w14:paraId="23E4AD5D" w14:textId="77777777" w:rsidR="00367303" w:rsidRPr="00367303" w:rsidRDefault="00736C97" w:rsidP="0097222A">
      <w:pPr>
        <w:pStyle w:val="Titolo3"/>
        <w:numPr>
          <w:ilvl w:val="0"/>
          <w:numId w:val="4"/>
        </w:numPr>
        <w:spacing w:before="0"/>
        <w:jc w:val="both"/>
        <w:rPr>
          <w:rFonts w:asciiTheme="minorHAnsi" w:hAnsiTheme="minorHAnsi" w:cs="Arial"/>
          <w:b w:val="0"/>
          <w:color w:val="auto"/>
          <w:sz w:val="24"/>
          <w:szCs w:val="24"/>
        </w:rPr>
      </w:pPr>
      <w:r w:rsidRPr="00367303">
        <w:rPr>
          <w:rFonts w:asciiTheme="minorHAnsi" w:hAnsiTheme="minorHAnsi" w:cs="Arial"/>
          <w:b w:val="0"/>
          <w:color w:val="auto"/>
          <w:sz w:val="24"/>
          <w:szCs w:val="24"/>
        </w:rPr>
        <w:t>l’indicazione dei fondamentali obiettivi realizzabili e/o percorribili in termini di qualità della vita della persona disabile/anziana non autosufficiente e del suo nucleo familiare</w:t>
      </w:r>
      <w:r w:rsidR="00563A32">
        <w:rPr>
          <w:rFonts w:asciiTheme="minorHAnsi" w:hAnsiTheme="minorHAnsi" w:cs="Arial"/>
          <w:b w:val="0"/>
          <w:color w:val="auto"/>
          <w:sz w:val="24"/>
          <w:szCs w:val="24"/>
        </w:rPr>
        <w:t xml:space="preserve"> e i vari interventi e/o servizi già in atto o da attivare</w:t>
      </w:r>
      <w:r w:rsidRPr="00367303">
        <w:rPr>
          <w:rFonts w:asciiTheme="minorHAnsi" w:hAnsiTheme="minorHAnsi" w:cs="Arial"/>
          <w:b w:val="0"/>
          <w:color w:val="auto"/>
          <w:sz w:val="24"/>
          <w:szCs w:val="24"/>
        </w:rPr>
        <w:t xml:space="preserve">; </w:t>
      </w:r>
    </w:p>
    <w:p w14:paraId="24FAEB9D" w14:textId="77777777" w:rsidR="009E7E8D" w:rsidRDefault="00736C97" w:rsidP="009E7E8D">
      <w:pPr>
        <w:pStyle w:val="Titolo3"/>
        <w:numPr>
          <w:ilvl w:val="0"/>
          <w:numId w:val="4"/>
        </w:numPr>
        <w:spacing w:before="0"/>
        <w:jc w:val="both"/>
        <w:rPr>
          <w:rFonts w:asciiTheme="minorHAnsi" w:hAnsiTheme="minorHAnsi" w:cs="Arial"/>
          <w:b w:val="0"/>
          <w:color w:val="auto"/>
          <w:sz w:val="24"/>
          <w:szCs w:val="24"/>
        </w:rPr>
      </w:pPr>
      <w:r w:rsidRPr="00367303">
        <w:rPr>
          <w:rFonts w:asciiTheme="minorHAnsi" w:hAnsiTheme="minorHAnsi" w:cs="Arial"/>
          <w:b w:val="0"/>
          <w:color w:val="auto"/>
          <w:sz w:val="24"/>
          <w:szCs w:val="24"/>
        </w:rPr>
        <w:t xml:space="preserve">la descrizione delle prestazioni assicurate dal caregiver familiare e/o </w:t>
      </w:r>
      <w:r w:rsidR="009B2537">
        <w:rPr>
          <w:rFonts w:asciiTheme="minorHAnsi" w:hAnsiTheme="minorHAnsi" w:cs="Arial"/>
          <w:b w:val="0"/>
          <w:color w:val="auto"/>
          <w:sz w:val="24"/>
          <w:szCs w:val="24"/>
        </w:rPr>
        <w:t>personale di assistenza regolarmente impiegato</w:t>
      </w:r>
      <w:r w:rsidRPr="00367303">
        <w:rPr>
          <w:rFonts w:asciiTheme="minorHAnsi" w:hAnsiTheme="minorHAnsi" w:cs="Arial"/>
          <w:b w:val="0"/>
          <w:color w:val="auto"/>
          <w:sz w:val="24"/>
          <w:szCs w:val="24"/>
        </w:rPr>
        <w:t xml:space="preserve"> da sostenere con il Buono previsto da questa Misura; </w:t>
      </w:r>
    </w:p>
    <w:p w14:paraId="7F8B0D5E" w14:textId="3B2F69CF" w:rsidR="00367303" w:rsidRPr="00E35EB8" w:rsidRDefault="00736C97" w:rsidP="009E7E8D">
      <w:pPr>
        <w:pStyle w:val="Titolo3"/>
        <w:numPr>
          <w:ilvl w:val="0"/>
          <w:numId w:val="4"/>
        </w:numPr>
        <w:spacing w:before="0"/>
        <w:jc w:val="both"/>
        <w:rPr>
          <w:rFonts w:asciiTheme="minorHAnsi" w:hAnsiTheme="minorHAnsi" w:cs="Arial"/>
          <w:b w:val="0"/>
          <w:color w:val="auto"/>
          <w:sz w:val="24"/>
          <w:szCs w:val="24"/>
        </w:rPr>
      </w:pPr>
      <w:r w:rsidRPr="009E7E8D">
        <w:rPr>
          <w:rFonts w:asciiTheme="minorHAnsi" w:hAnsiTheme="minorHAnsi" w:cs="Arial"/>
          <w:b w:val="0"/>
          <w:color w:val="auto"/>
          <w:sz w:val="24"/>
          <w:szCs w:val="24"/>
        </w:rPr>
        <w:t>la definizione degli interventi da sostenere con il Buono previsto da</w:t>
      </w:r>
      <w:r w:rsidR="006A68B2" w:rsidRPr="009E7E8D">
        <w:rPr>
          <w:rFonts w:asciiTheme="minorHAnsi" w:hAnsiTheme="minorHAnsi" w:cs="Arial"/>
          <w:b w:val="0"/>
          <w:color w:val="auto"/>
          <w:sz w:val="24"/>
          <w:szCs w:val="24"/>
        </w:rPr>
        <w:t>lla Misura nel caso di progetti di vita indipendente</w:t>
      </w:r>
      <w:r w:rsidR="00B11B8D" w:rsidRPr="009E7E8D">
        <w:rPr>
          <w:rFonts w:asciiTheme="minorHAnsi" w:hAnsiTheme="minorHAnsi" w:cs="Arial"/>
          <w:b w:val="0"/>
          <w:color w:val="auto"/>
          <w:sz w:val="24"/>
          <w:szCs w:val="24"/>
        </w:rPr>
        <w:t xml:space="preserve"> </w:t>
      </w:r>
      <w:r w:rsidR="00B11B8D" w:rsidRPr="00E35EB8">
        <w:rPr>
          <w:b w:val="0"/>
          <w:color w:val="auto"/>
        </w:rPr>
        <w:t>per i quali vanno altresì specificate le fondamentali caratteristiche qualificanti, compreso il grado di inserimento socio-lavorativo della persona con disabilità e gli interventi realizzati dai Centri territoriali per la vita autonoma e indipendente (CTVAI)</w:t>
      </w:r>
      <w:r w:rsidRPr="00E35EB8">
        <w:rPr>
          <w:rFonts w:asciiTheme="minorHAnsi" w:hAnsiTheme="minorHAnsi" w:cs="Arial"/>
          <w:b w:val="0"/>
          <w:color w:val="auto"/>
          <w:sz w:val="24"/>
          <w:szCs w:val="24"/>
        </w:rPr>
        <w:t>;</w:t>
      </w:r>
    </w:p>
    <w:p w14:paraId="148CC9F5" w14:textId="77777777" w:rsidR="00367303" w:rsidRPr="00367303" w:rsidRDefault="00736C97" w:rsidP="0097222A">
      <w:pPr>
        <w:pStyle w:val="Titolo3"/>
        <w:numPr>
          <w:ilvl w:val="0"/>
          <w:numId w:val="4"/>
        </w:numPr>
        <w:spacing w:before="0"/>
        <w:jc w:val="both"/>
        <w:rPr>
          <w:rFonts w:asciiTheme="minorHAnsi" w:hAnsiTheme="minorHAnsi" w:cs="Arial"/>
          <w:b w:val="0"/>
          <w:color w:val="auto"/>
          <w:sz w:val="24"/>
          <w:szCs w:val="24"/>
        </w:rPr>
      </w:pPr>
      <w:r w:rsidRPr="00367303">
        <w:rPr>
          <w:rFonts w:asciiTheme="minorHAnsi" w:hAnsiTheme="minorHAnsi" w:cs="Arial"/>
          <w:b w:val="0"/>
          <w:color w:val="auto"/>
          <w:sz w:val="24"/>
          <w:szCs w:val="24"/>
        </w:rPr>
        <w:t xml:space="preserve">la descrizione degli interventi da sostenere con il Voucher sociali per minori con disabilità; </w:t>
      </w:r>
    </w:p>
    <w:p w14:paraId="782C8AC0" w14:textId="77777777" w:rsidR="00B80DBC" w:rsidRPr="00367303" w:rsidRDefault="00736C97" w:rsidP="0097222A">
      <w:pPr>
        <w:pStyle w:val="Titolo3"/>
        <w:numPr>
          <w:ilvl w:val="0"/>
          <w:numId w:val="4"/>
        </w:numPr>
        <w:spacing w:before="0"/>
        <w:jc w:val="both"/>
        <w:rPr>
          <w:rFonts w:asciiTheme="minorHAnsi" w:hAnsiTheme="minorHAnsi" w:cs="Arial"/>
          <w:b w:val="0"/>
          <w:color w:val="auto"/>
          <w:sz w:val="24"/>
          <w:szCs w:val="24"/>
        </w:rPr>
      </w:pPr>
      <w:r w:rsidRPr="00367303">
        <w:rPr>
          <w:rFonts w:asciiTheme="minorHAnsi" w:hAnsiTheme="minorHAnsi" w:cs="Arial"/>
          <w:b w:val="0"/>
          <w:color w:val="auto"/>
          <w:sz w:val="24"/>
          <w:szCs w:val="24"/>
        </w:rPr>
        <w:t>il valore ISEE considerato ai fini dell’erogazione della Misura</w:t>
      </w:r>
    </w:p>
    <w:p w14:paraId="5FD3E447" w14:textId="77777777" w:rsidR="00E411A0" w:rsidRDefault="00E411A0" w:rsidP="00D34EAB">
      <w:pPr>
        <w:jc w:val="both"/>
        <w:rPr>
          <w:rFonts w:cs="Arial"/>
          <w:sz w:val="24"/>
          <w:szCs w:val="24"/>
        </w:rPr>
      </w:pPr>
    </w:p>
    <w:p w14:paraId="5EE973CC" w14:textId="77777777" w:rsidR="00B80DBC" w:rsidRPr="00367303" w:rsidRDefault="00736C97" w:rsidP="00367303">
      <w:pPr>
        <w:pStyle w:val="Titolo3"/>
        <w:jc w:val="both"/>
        <w:rPr>
          <w:rFonts w:asciiTheme="minorHAnsi" w:hAnsiTheme="minorHAnsi"/>
          <w:b w:val="0"/>
          <w:color w:val="auto"/>
          <w:sz w:val="24"/>
          <w:szCs w:val="24"/>
        </w:rPr>
      </w:pPr>
      <w:r w:rsidRPr="00367303">
        <w:rPr>
          <w:rFonts w:asciiTheme="minorHAnsi" w:hAnsiTheme="minorHAnsi"/>
          <w:b w:val="0"/>
          <w:color w:val="auto"/>
          <w:sz w:val="24"/>
          <w:szCs w:val="24"/>
        </w:rPr>
        <w:t>Inoltre, nel Progetto devono essere evidenziate, in una logica di budget di cura e di presa in carico complessiva della persona, eventuali altri interventi di</w:t>
      </w:r>
      <w:r w:rsidR="00B80DBC" w:rsidRPr="00367303">
        <w:rPr>
          <w:rFonts w:asciiTheme="minorHAnsi" w:hAnsiTheme="minorHAnsi"/>
          <w:b w:val="0"/>
          <w:color w:val="auto"/>
          <w:sz w:val="24"/>
          <w:szCs w:val="24"/>
        </w:rPr>
        <w:t xml:space="preserve"> </w:t>
      </w:r>
      <w:r w:rsidRPr="00367303">
        <w:rPr>
          <w:rFonts w:asciiTheme="minorHAnsi" w:hAnsiTheme="minorHAnsi"/>
          <w:b w:val="0"/>
          <w:color w:val="auto"/>
          <w:sz w:val="24"/>
          <w:szCs w:val="24"/>
        </w:rPr>
        <w:t>sostegno alla domiciliarità</w:t>
      </w:r>
      <w:r w:rsidR="00E411A0" w:rsidRPr="00367303">
        <w:rPr>
          <w:rFonts w:asciiTheme="minorHAnsi" w:hAnsiTheme="minorHAnsi"/>
          <w:b w:val="0"/>
          <w:color w:val="auto"/>
          <w:sz w:val="24"/>
          <w:szCs w:val="24"/>
        </w:rPr>
        <w:t>,</w:t>
      </w:r>
      <w:r w:rsidRPr="00367303">
        <w:rPr>
          <w:rFonts w:asciiTheme="minorHAnsi" w:hAnsiTheme="minorHAnsi"/>
          <w:b w:val="0"/>
          <w:color w:val="auto"/>
          <w:sz w:val="24"/>
          <w:szCs w:val="24"/>
        </w:rPr>
        <w:t xml:space="preserve"> quali ad esempio: </w:t>
      </w:r>
    </w:p>
    <w:p w14:paraId="3D0C4A8D" w14:textId="77777777" w:rsidR="00367303" w:rsidRDefault="00736C97" w:rsidP="0045158D">
      <w:pPr>
        <w:pStyle w:val="Titolo3"/>
        <w:numPr>
          <w:ilvl w:val="0"/>
          <w:numId w:val="5"/>
        </w:numPr>
        <w:jc w:val="both"/>
        <w:rPr>
          <w:rFonts w:asciiTheme="minorHAnsi" w:hAnsiTheme="minorHAnsi"/>
          <w:b w:val="0"/>
          <w:color w:val="auto"/>
          <w:sz w:val="24"/>
          <w:szCs w:val="24"/>
        </w:rPr>
      </w:pPr>
      <w:r w:rsidRPr="00367303">
        <w:rPr>
          <w:rFonts w:asciiTheme="minorHAnsi" w:hAnsiTheme="minorHAnsi"/>
          <w:b w:val="0"/>
          <w:color w:val="auto"/>
          <w:sz w:val="24"/>
          <w:szCs w:val="24"/>
        </w:rPr>
        <w:t>le prestazioni assicurate dal Servizio di Assistenza Domiciliare (SAD): assistenza diretta alla persona, prestazioni tutelari e complementari/integrative</w:t>
      </w:r>
      <w:r w:rsidR="00563A32">
        <w:rPr>
          <w:rFonts w:asciiTheme="minorHAnsi" w:hAnsiTheme="minorHAnsi"/>
          <w:b w:val="0"/>
          <w:color w:val="auto"/>
          <w:sz w:val="24"/>
          <w:szCs w:val="24"/>
        </w:rPr>
        <w:t>;</w:t>
      </w:r>
    </w:p>
    <w:p w14:paraId="1B94DD37" w14:textId="77777777" w:rsidR="00367303" w:rsidRPr="00563A32" w:rsidRDefault="00736C97" w:rsidP="0045158D">
      <w:pPr>
        <w:pStyle w:val="Titolo3"/>
        <w:numPr>
          <w:ilvl w:val="0"/>
          <w:numId w:val="5"/>
        </w:numPr>
        <w:jc w:val="both"/>
        <w:rPr>
          <w:rFonts w:asciiTheme="minorHAnsi" w:hAnsiTheme="minorHAnsi"/>
          <w:b w:val="0"/>
          <w:color w:val="auto"/>
          <w:sz w:val="24"/>
          <w:szCs w:val="24"/>
        </w:rPr>
      </w:pPr>
      <w:r w:rsidRPr="00563A32">
        <w:rPr>
          <w:rFonts w:asciiTheme="minorHAnsi" w:hAnsiTheme="minorHAnsi"/>
          <w:b w:val="0"/>
          <w:color w:val="auto"/>
          <w:sz w:val="24"/>
          <w:szCs w:val="24"/>
        </w:rPr>
        <w:t>le prestazioni assicurate dall’Assistenza Domiciliare Integrata (ADI)</w:t>
      </w:r>
      <w:r w:rsidR="00B80DBC" w:rsidRPr="00563A32">
        <w:rPr>
          <w:rFonts w:asciiTheme="minorHAnsi" w:hAnsiTheme="minorHAnsi"/>
          <w:b w:val="0"/>
          <w:color w:val="auto"/>
          <w:sz w:val="24"/>
          <w:szCs w:val="24"/>
        </w:rPr>
        <w:t xml:space="preserve">; </w:t>
      </w:r>
    </w:p>
    <w:p w14:paraId="38F7403A" w14:textId="77777777" w:rsidR="00367303" w:rsidRDefault="00563A32" w:rsidP="0045158D">
      <w:pPr>
        <w:pStyle w:val="Titolo3"/>
        <w:numPr>
          <w:ilvl w:val="0"/>
          <w:numId w:val="5"/>
        </w:numPr>
        <w:jc w:val="both"/>
        <w:rPr>
          <w:rFonts w:asciiTheme="minorHAnsi" w:hAnsiTheme="minorHAnsi"/>
          <w:b w:val="0"/>
          <w:color w:val="auto"/>
          <w:sz w:val="24"/>
          <w:szCs w:val="24"/>
        </w:rPr>
      </w:pPr>
      <w:r>
        <w:rPr>
          <w:rFonts w:asciiTheme="minorHAnsi" w:hAnsiTheme="minorHAnsi"/>
          <w:b w:val="0"/>
          <w:color w:val="auto"/>
          <w:sz w:val="24"/>
          <w:szCs w:val="24"/>
        </w:rPr>
        <w:t>eventuali periodi</w:t>
      </w:r>
      <w:r w:rsidR="00B80DBC" w:rsidRPr="00367303">
        <w:rPr>
          <w:rFonts w:asciiTheme="minorHAnsi" w:hAnsiTheme="minorHAnsi"/>
          <w:b w:val="0"/>
          <w:color w:val="auto"/>
          <w:sz w:val="24"/>
          <w:szCs w:val="24"/>
        </w:rPr>
        <w:t xml:space="preserve"> di sollievo</w:t>
      </w:r>
      <w:r>
        <w:rPr>
          <w:rFonts w:asciiTheme="minorHAnsi" w:hAnsiTheme="minorHAnsi"/>
          <w:b w:val="0"/>
          <w:color w:val="auto"/>
          <w:sz w:val="24"/>
          <w:szCs w:val="24"/>
        </w:rPr>
        <w:t>;</w:t>
      </w:r>
      <w:r w:rsidR="00B80DBC" w:rsidRPr="00367303">
        <w:rPr>
          <w:rFonts w:asciiTheme="minorHAnsi" w:hAnsiTheme="minorHAnsi"/>
          <w:b w:val="0"/>
          <w:color w:val="auto"/>
          <w:sz w:val="24"/>
          <w:szCs w:val="24"/>
        </w:rPr>
        <w:t xml:space="preserve"> </w:t>
      </w:r>
    </w:p>
    <w:p w14:paraId="0067C239" w14:textId="77777777" w:rsidR="00E411A0" w:rsidRDefault="00736C97" w:rsidP="0045158D">
      <w:pPr>
        <w:pStyle w:val="Titolo3"/>
        <w:numPr>
          <w:ilvl w:val="0"/>
          <w:numId w:val="5"/>
        </w:numPr>
        <w:jc w:val="both"/>
        <w:rPr>
          <w:rFonts w:asciiTheme="minorHAnsi" w:hAnsiTheme="minorHAnsi"/>
          <w:b w:val="0"/>
          <w:color w:val="auto"/>
          <w:sz w:val="24"/>
          <w:szCs w:val="24"/>
        </w:rPr>
      </w:pPr>
      <w:r w:rsidRPr="00367303">
        <w:rPr>
          <w:rFonts w:asciiTheme="minorHAnsi" w:hAnsiTheme="minorHAnsi"/>
          <w:b w:val="0"/>
          <w:color w:val="auto"/>
          <w:sz w:val="24"/>
          <w:szCs w:val="24"/>
        </w:rPr>
        <w:t xml:space="preserve">altre forme integrative per la risposta al bisogno, misure economiche di carattere assistenziale già erogate da Enti pubblici o privati. </w:t>
      </w:r>
    </w:p>
    <w:p w14:paraId="2792AD52" w14:textId="77777777" w:rsidR="00367303" w:rsidRPr="00367303" w:rsidRDefault="00367303" w:rsidP="00367303"/>
    <w:tbl>
      <w:tblPr>
        <w:tblStyle w:val="Grigliatabella"/>
        <w:tblW w:w="0" w:type="auto"/>
        <w:tblLook w:val="04A0" w:firstRow="1" w:lastRow="0" w:firstColumn="1" w:lastColumn="0" w:noHBand="0" w:noVBand="1"/>
      </w:tblPr>
      <w:tblGrid>
        <w:gridCol w:w="9778"/>
      </w:tblGrid>
      <w:tr w:rsidR="002340E4" w:rsidRPr="00E411A0" w14:paraId="1A30F105" w14:textId="77777777" w:rsidTr="00367303">
        <w:trPr>
          <w:trHeight w:val="657"/>
        </w:trPr>
        <w:tc>
          <w:tcPr>
            <w:tcW w:w="9778" w:type="dxa"/>
          </w:tcPr>
          <w:p w14:paraId="410FE780" w14:textId="3717FF60" w:rsidR="00E411A0" w:rsidRPr="00E411A0" w:rsidRDefault="002340E4" w:rsidP="00563A32">
            <w:pPr>
              <w:jc w:val="both"/>
              <w:rPr>
                <w:rFonts w:cs="Arial"/>
                <w:b/>
                <w:sz w:val="24"/>
                <w:szCs w:val="24"/>
              </w:rPr>
            </w:pPr>
            <w:r w:rsidRPr="00563A32">
              <w:rPr>
                <w:rFonts w:cs="Arial"/>
                <w:b/>
                <w:sz w:val="24"/>
                <w:szCs w:val="24"/>
              </w:rPr>
              <w:t xml:space="preserve">Specificatamente per le persone con disabilità devono essere indicati nel Progetto eventuali sostegni attivati con le risorse </w:t>
            </w:r>
            <w:r w:rsidR="00563A32">
              <w:rPr>
                <w:rFonts w:cs="Arial"/>
                <w:b/>
                <w:sz w:val="24"/>
                <w:szCs w:val="24"/>
              </w:rPr>
              <w:t>sociali, come ad esempio Fondo</w:t>
            </w:r>
            <w:r w:rsidR="00D34EAB" w:rsidRPr="00563A32">
              <w:rPr>
                <w:rFonts w:cs="Arial"/>
                <w:b/>
                <w:sz w:val="24"/>
                <w:szCs w:val="24"/>
              </w:rPr>
              <w:t xml:space="preserve"> DOPO DI NOI</w:t>
            </w:r>
            <w:r w:rsidR="009E7E8D">
              <w:rPr>
                <w:rFonts w:cs="Arial"/>
                <w:b/>
                <w:sz w:val="24"/>
                <w:szCs w:val="24"/>
              </w:rPr>
              <w:t>, ecc.</w:t>
            </w:r>
          </w:p>
        </w:tc>
      </w:tr>
    </w:tbl>
    <w:p w14:paraId="629B0649" w14:textId="725831DD" w:rsidR="006028EB" w:rsidRDefault="006028EB" w:rsidP="00E411A0">
      <w:pPr>
        <w:rPr>
          <w:rFonts w:ascii="Arial" w:hAnsi="Arial" w:cs="Arial"/>
        </w:rPr>
      </w:pPr>
    </w:p>
    <w:p w14:paraId="3C7DF0E2" w14:textId="77777777" w:rsidR="00705138" w:rsidRDefault="00705138" w:rsidP="00E411A0">
      <w:pPr>
        <w:rPr>
          <w:rFonts w:ascii="Arial" w:hAnsi="Arial" w:cs="Arial"/>
        </w:rPr>
      </w:pPr>
    </w:p>
    <w:p w14:paraId="704D0492" w14:textId="77777777" w:rsidR="000474E5" w:rsidRPr="000474E5" w:rsidRDefault="000474E5" w:rsidP="000474E5">
      <w:pPr>
        <w:pStyle w:val="Textbody"/>
        <w:rPr>
          <w:rFonts w:asciiTheme="minorHAnsi" w:eastAsia="Batang" w:hAnsiTheme="minorHAnsi" w:cstheme="minorHAnsi"/>
          <w:b/>
          <w:u w:val="single"/>
        </w:rPr>
      </w:pPr>
      <w:r w:rsidRPr="000474E5">
        <w:rPr>
          <w:rFonts w:asciiTheme="minorHAnsi" w:eastAsia="Batang" w:hAnsiTheme="minorHAnsi" w:cstheme="minorHAnsi"/>
          <w:b/>
          <w:u w:val="single"/>
        </w:rPr>
        <w:t>Regole generali per l’attivazione della Misura</w:t>
      </w:r>
    </w:p>
    <w:p w14:paraId="55B53E03" w14:textId="77777777" w:rsidR="000474E5" w:rsidRDefault="000474E5" w:rsidP="000474E5">
      <w:pPr>
        <w:pStyle w:val="Textbody"/>
        <w:rPr>
          <w:rFonts w:ascii="Cambria" w:eastAsia="Batang" w:hAnsi="Cambria" w:cs="Calibri Light"/>
          <w:b/>
          <w:sz w:val="26"/>
          <w:szCs w:val="26"/>
          <w:u w:val="single"/>
        </w:rPr>
      </w:pPr>
    </w:p>
    <w:p w14:paraId="2518E55D" w14:textId="77777777" w:rsidR="00495F81" w:rsidRPr="00527154" w:rsidRDefault="00495F81" w:rsidP="00495F81">
      <w:pPr>
        <w:autoSpaceDE w:val="0"/>
        <w:autoSpaceDN w:val="0"/>
        <w:adjustRightInd w:val="0"/>
        <w:spacing w:after="0" w:line="240" w:lineRule="auto"/>
        <w:jc w:val="both"/>
        <w:rPr>
          <w:rFonts w:cstheme="minorHAnsi"/>
          <w:bCs/>
          <w:sz w:val="24"/>
          <w:szCs w:val="24"/>
        </w:rPr>
      </w:pPr>
      <w:r w:rsidRPr="00527154">
        <w:rPr>
          <w:rFonts w:cstheme="minorHAnsi"/>
          <w:bCs/>
          <w:sz w:val="24"/>
          <w:szCs w:val="24"/>
        </w:rPr>
        <w:t>Nessuna priorità viene fissata per la continuità delle persone già in carico alla Misura B2 con l’annualità FNA precedente.</w:t>
      </w:r>
    </w:p>
    <w:p w14:paraId="4723E652" w14:textId="63BE0E7E" w:rsidR="00EB2F5D" w:rsidRPr="00527154" w:rsidRDefault="00EB2F5D" w:rsidP="00495F81">
      <w:pPr>
        <w:autoSpaceDE w:val="0"/>
        <w:autoSpaceDN w:val="0"/>
        <w:adjustRightInd w:val="0"/>
        <w:spacing w:after="0" w:line="240" w:lineRule="auto"/>
        <w:jc w:val="both"/>
        <w:rPr>
          <w:sz w:val="24"/>
          <w:szCs w:val="24"/>
        </w:rPr>
      </w:pPr>
      <w:r w:rsidRPr="00527154">
        <w:rPr>
          <w:sz w:val="24"/>
          <w:szCs w:val="24"/>
        </w:rPr>
        <w:t>Viene invece garantita la continuità della Misura B2 alle persone con Progetti di Vita Indipendente nel contesto della progettualità biennale (anche con età superiore ai 64 anni), già in atto e finanziati con la precedente annualità, che necessitano sulla base del progetto individuale per l’annualità FNA 201</w:t>
      </w:r>
      <w:r w:rsidR="00B75AF6">
        <w:rPr>
          <w:sz w:val="24"/>
          <w:szCs w:val="24"/>
        </w:rPr>
        <w:t>9</w:t>
      </w:r>
      <w:r w:rsidRPr="00527154">
        <w:rPr>
          <w:sz w:val="24"/>
          <w:szCs w:val="24"/>
        </w:rPr>
        <w:t xml:space="preserve"> di continuità.</w:t>
      </w:r>
    </w:p>
    <w:p w14:paraId="4747A0D8" w14:textId="77777777" w:rsidR="00EB2F5D" w:rsidRDefault="00EB2F5D" w:rsidP="00495F81">
      <w:pPr>
        <w:autoSpaceDE w:val="0"/>
        <w:autoSpaceDN w:val="0"/>
        <w:adjustRightInd w:val="0"/>
        <w:spacing w:after="0" w:line="240" w:lineRule="auto"/>
        <w:jc w:val="both"/>
        <w:rPr>
          <w:rFonts w:cstheme="minorHAnsi"/>
          <w:bCs/>
          <w:sz w:val="24"/>
          <w:szCs w:val="24"/>
        </w:rPr>
      </w:pPr>
    </w:p>
    <w:p w14:paraId="21F25C22" w14:textId="77777777" w:rsidR="00277A92" w:rsidRPr="00D8190D" w:rsidRDefault="00277A92" w:rsidP="00924B58">
      <w:pPr>
        <w:pStyle w:val="Paragrafoelenco"/>
        <w:numPr>
          <w:ilvl w:val="0"/>
          <w:numId w:val="6"/>
        </w:numPr>
        <w:tabs>
          <w:tab w:val="left" w:pos="2355"/>
        </w:tabs>
        <w:jc w:val="both"/>
        <w:rPr>
          <w:sz w:val="24"/>
          <w:szCs w:val="24"/>
        </w:rPr>
      </w:pPr>
      <w:r w:rsidRPr="00D8190D">
        <w:rPr>
          <w:sz w:val="24"/>
          <w:szCs w:val="24"/>
        </w:rPr>
        <w:t>L’erogazione del Buono Misura B2 è compatibile con:</w:t>
      </w:r>
    </w:p>
    <w:p w14:paraId="69C539C6" w14:textId="03CA9D70" w:rsidR="00277A92" w:rsidRDefault="00277A92" w:rsidP="00277A92">
      <w:pPr>
        <w:pStyle w:val="Paragrafoelenco"/>
        <w:tabs>
          <w:tab w:val="left" w:pos="2355"/>
        </w:tabs>
        <w:ind w:left="360"/>
        <w:jc w:val="both"/>
      </w:pPr>
      <w:r>
        <w:rPr>
          <w:rFonts w:ascii="MS Gothic" w:eastAsia="MS Gothic" w:hAnsi="MS Gothic" w:cs="MS Gothic" w:hint="eastAsia"/>
        </w:rPr>
        <w:t>➢</w:t>
      </w:r>
      <w:r>
        <w:t xml:space="preserve"> Voucher anziani e disabili ex DGR n. 7487/2017 e DGR n. 2564/2019; </w:t>
      </w:r>
    </w:p>
    <w:p w14:paraId="4E464E53" w14:textId="1E08CE83" w:rsidR="00277A92" w:rsidRDefault="00277A92" w:rsidP="00277A92">
      <w:pPr>
        <w:pStyle w:val="Paragrafoelenco"/>
        <w:tabs>
          <w:tab w:val="left" w:pos="2355"/>
        </w:tabs>
        <w:ind w:left="360"/>
        <w:jc w:val="both"/>
      </w:pPr>
      <w:r>
        <w:rPr>
          <w:rFonts w:ascii="MS Gothic" w:eastAsia="MS Gothic" w:hAnsi="MS Gothic" w:cs="MS Gothic" w:hint="eastAsia"/>
        </w:rPr>
        <w:t>➢</w:t>
      </w:r>
      <w:r>
        <w:t>interventi di assistenza domiciliare: Assistenza Domiciliare Integrata, Servizio di Assistenza Domiciliare</w:t>
      </w:r>
    </w:p>
    <w:p w14:paraId="7A37A77B" w14:textId="04A9DE87" w:rsidR="00277A92" w:rsidRDefault="00277A92" w:rsidP="00277A92">
      <w:pPr>
        <w:pStyle w:val="Paragrafoelenco"/>
        <w:tabs>
          <w:tab w:val="left" w:pos="2355"/>
        </w:tabs>
        <w:ind w:left="360"/>
        <w:jc w:val="both"/>
      </w:pPr>
      <w:r>
        <w:rPr>
          <w:rFonts w:ascii="MS Gothic" w:eastAsia="MS Gothic" w:hAnsi="MS Gothic" w:cs="MS Gothic" w:hint="eastAsia"/>
        </w:rPr>
        <w:t>➢</w:t>
      </w:r>
      <w:r>
        <w:t>interventi di riabilitazione in regime ambulatoriale o domiciliare</w:t>
      </w:r>
    </w:p>
    <w:p w14:paraId="44211803" w14:textId="4C7A2352" w:rsidR="00277A92" w:rsidRDefault="00277A92" w:rsidP="00277A92">
      <w:pPr>
        <w:pStyle w:val="Paragrafoelenco"/>
        <w:tabs>
          <w:tab w:val="left" w:pos="2355"/>
        </w:tabs>
        <w:ind w:left="360"/>
        <w:jc w:val="both"/>
      </w:pPr>
      <w:r>
        <w:rPr>
          <w:rFonts w:ascii="MS Gothic" w:eastAsia="MS Gothic" w:hAnsi="MS Gothic" w:cs="MS Gothic" w:hint="eastAsia"/>
        </w:rPr>
        <w:t>➢</w:t>
      </w:r>
      <w:r>
        <w:t xml:space="preserve">ricovero ospedaliero </w:t>
      </w:r>
    </w:p>
    <w:p w14:paraId="44A30E85" w14:textId="732E2624" w:rsidR="00277A92" w:rsidRDefault="00277A92" w:rsidP="00277A92">
      <w:pPr>
        <w:pStyle w:val="Paragrafoelenco"/>
        <w:tabs>
          <w:tab w:val="left" w:pos="2355"/>
        </w:tabs>
        <w:ind w:left="360"/>
        <w:jc w:val="both"/>
      </w:pPr>
      <w:r>
        <w:rPr>
          <w:rFonts w:ascii="MS Gothic" w:eastAsia="MS Gothic" w:hAnsi="MS Gothic" w:cs="MS Gothic" w:hint="eastAsia"/>
        </w:rPr>
        <w:t>➢</w:t>
      </w:r>
      <w:r>
        <w:t xml:space="preserve">ricovero di sollievo per adulti per massimo 60 giorni programmabili nell’anno, per minori per massimo 90 giorni </w:t>
      </w:r>
    </w:p>
    <w:p w14:paraId="3E70DF94" w14:textId="0F06949A" w:rsidR="00277A92" w:rsidRDefault="00277A92" w:rsidP="00277A92">
      <w:pPr>
        <w:pStyle w:val="Paragrafoelenco"/>
        <w:tabs>
          <w:tab w:val="left" w:pos="2355"/>
        </w:tabs>
        <w:ind w:left="360"/>
        <w:jc w:val="both"/>
      </w:pPr>
      <w:r>
        <w:rPr>
          <w:rFonts w:ascii="MS Gothic" w:eastAsia="MS Gothic" w:hAnsi="MS Gothic" w:cs="MS Gothic" w:hint="eastAsia"/>
        </w:rPr>
        <w:t>➢</w:t>
      </w:r>
      <w:r>
        <w:t xml:space="preserve">sostegni DOPO DI NOI riferiti esclusivamente per canone di locazione o per spese condominiali per persone disabili con progetto di vita indipendente </w:t>
      </w:r>
    </w:p>
    <w:p w14:paraId="0B3E13C0" w14:textId="0A7F934B" w:rsidR="00924B58" w:rsidRDefault="00277A92" w:rsidP="00277A92">
      <w:pPr>
        <w:pStyle w:val="Paragrafoelenco"/>
        <w:tabs>
          <w:tab w:val="left" w:pos="2355"/>
        </w:tabs>
        <w:ind w:left="360"/>
        <w:jc w:val="both"/>
        <w:rPr>
          <w:sz w:val="24"/>
          <w:szCs w:val="24"/>
        </w:rPr>
      </w:pPr>
      <w:r>
        <w:rPr>
          <w:rFonts w:ascii="MS Gothic" w:eastAsia="MS Gothic" w:hAnsi="MS Gothic" w:cs="MS Gothic" w:hint="eastAsia"/>
        </w:rPr>
        <w:t>➢</w:t>
      </w:r>
      <w:r>
        <w:t>prestazioni integrative previste da Home Care Premium/INPS HCP ad eccezione di erogazione di specifici contributi;</w:t>
      </w:r>
    </w:p>
    <w:p w14:paraId="67885E33" w14:textId="77777777" w:rsidR="0003349D" w:rsidRPr="00924B58" w:rsidRDefault="0003349D" w:rsidP="0003349D">
      <w:pPr>
        <w:pStyle w:val="Paragrafoelenco"/>
        <w:tabs>
          <w:tab w:val="left" w:pos="2355"/>
        </w:tabs>
        <w:ind w:left="360"/>
        <w:jc w:val="both"/>
        <w:rPr>
          <w:sz w:val="24"/>
          <w:szCs w:val="24"/>
        </w:rPr>
      </w:pPr>
    </w:p>
    <w:p w14:paraId="7592C63B" w14:textId="0173671B" w:rsidR="003650BC" w:rsidRPr="00B75AF6" w:rsidRDefault="00506ECB" w:rsidP="003650BC">
      <w:pPr>
        <w:pStyle w:val="Paragrafoelenco"/>
        <w:numPr>
          <w:ilvl w:val="0"/>
          <w:numId w:val="6"/>
        </w:numPr>
        <w:tabs>
          <w:tab w:val="left" w:pos="2355"/>
        </w:tabs>
        <w:jc w:val="both"/>
        <w:rPr>
          <w:sz w:val="26"/>
          <w:szCs w:val="26"/>
        </w:rPr>
      </w:pPr>
      <w:r w:rsidRPr="00B75AF6">
        <w:rPr>
          <w:b/>
          <w:sz w:val="26"/>
          <w:szCs w:val="26"/>
          <w:u w:val="single"/>
        </w:rPr>
        <w:t>L’erogazione della Misura B2 è incompatibile con</w:t>
      </w:r>
      <w:r w:rsidR="003650BC" w:rsidRPr="00B75AF6">
        <w:rPr>
          <w:b/>
          <w:sz w:val="26"/>
          <w:szCs w:val="26"/>
          <w:u w:val="single"/>
        </w:rPr>
        <w:t>:</w:t>
      </w:r>
    </w:p>
    <w:p w14:paraId="1ACBC15E" w14:textId="1A5D2F31" w:rsidR="003650BC" w:rsidRPr="003650BC" w:rsidRDefault="003650BC" w:rsidP="00D8190D">
      <w:pPr>
        <w:tabs>
          <w:tab w:val="left" w:pos="2355"/>
        </w:tabs>
        <w:spacing w:after="120" w:line="240" w:lineRule="auto"/>
        <w:ind w:left="426"/>
        <w:jc w:val="both"/>
        <w:rPr>
          <w:sz w:val="24"/>
          <w:szCs w:val="24"/>
        </w:rPr>
      </w:pPr>
      <w:r w:rsidRPr="003650BC">
        <w:rPr>
          <w:rFonts w:ascii="MS Gothic" w:eastAsia="MS Gothic" w:hAnsi="MS Gothic" w:cs="MS Gothic" w:hint="eastAsia"/>
        </w:rPr>
        <w:t>➢</w:t>
      </w:r>
      <w:r w:rsidR="002A7632">
        <w:rPr>
          <w:rFonts w:ascii="MS Gothic" w:eastAsia="MS Gothic" w:hAnsi="MS Gothic" w:cs="MS Gothic"/>
        </w:rPr>
        <w:t xml:space="preserve"> </w:t>
      </w:r>
      <w:r>
        <w:t>accoglienza definitiva presso Unità d’offerta residenziali socio sanitarie o sociali (es. RSA, RSD, CSS, Hospice, Misura Residenzialità per minori con gravissima disabilità);</w:t>
      </w:r>
    </w:p>
    <w:p w14:paraId="15C5F769" w14:textId="7D4E0C9F" w:rsidR="003650BC" w:rsidRPr="003650BC" w:rsidRDefault="003650BC" w:rsidP="00D8190D">
      <w:pPr>
        <w:tabs>
          <w:tab w:val="left" w:pos="2355"/>
        </w:tabs>
        <w:spacing w:after="120" w:line="240" w:lineRule="auto"/>
        <w:ind w:left="426"/>
        <w:jc w:val="both"/>
        <w:rPr>
          <w:sz w:val="24"/>
          <w:szCs w:val="24"/>
        </w:rPr>
      </w:pPr>
      <w:r w:rsidRPr="003650BC">
        <w:rPr>
          <w:rFonts w:ascii="MS Gothic" w:eastAsia="MS Gothic" w:hAnsi="MS Gothic" w:cs="MS Gothic" w:hint="eastAsia"/>
        </w:rPr>
        <w:t>➢</w:t>
      </w:r>
      <w:r>
        <w:t xml:space="preserve"> Misura B1</w:t>
      </w:r>
      <w:r w:rsidR="00D8190D">
        <w:t>;</w:t>
      </w:r>
      <w:r>
        <w:t xml:space="preserve"> </w:t>
      </w:r>
    </w:p>
    <w:p w14:paraId="66B13CD3" w14:textId="77777777" w:rsidR="003650BC" w:rsidRPr="003650BC" w:rsidRDefault="003650BC" w:rsidP="00D8190D">
      <w:pPr>
        <w:tabs>
          <w:tab w:val="left" w:pos="2355"/>
        </w:tabs>
        <w:spacing w:after="120" w:line="240" w:lineRule="auto"/>
        <w:ind w:left="426"/>
        <w:jc w:val="both"/>
        <w:rPr>
          <w:sz w:val="24"/>
          <w:szCs w:val="24"/>
        </w:rPr>
      </w:pPr>
      <w:r w:rsidRPr="003650BC">
        <w:rPr>
          <w:rFonts w:ascii="MS Gothic" w:eastAsia="MS Gothic" w:hAnsi="MS Gothic" w:cs="MS Gothic" w:hint="eastAsia"/>
        </w:rPr>
        <w:t>➢</w:t>
      </w:r>
      <w:r>
        <w:t xml:space="preserve"> contributo da risorse progetti di vita indipendente - PRO.VI - per onere assistente personale </w:t>
      </w:r>
      <w:r w:rsidR="00794E57">
        <w:t>regolarmente impiegato</w:t>
      </w:r>
      <w:r>
        <w:t xml:space="preserve">; </w:t>
      </w:r>
    </w:p>
    <w:p w14:paraId="38776802" w14:textId="77777777" w:rsidR="003650BC" w:rsidRPr="003650BC" w:rsidRDefault="003650BC" w:rsidP="00D8190D">
      <w:pPr>
        <w:tabs>
          <w:tab w:val="left" w:pos="2355"/>
        </w:tabs>
        <w:spacing w:after="120" w:line="240" w:lineRule="auto"/>
        <w:ind w:left="426"/>
        <w:jc w:val="both"/>
        <w:rPr>
          <w:sz w:val="24"/>
          <w:szCs w:val="24"/>
        </w:rPr>
      </w:pPr>
      <w:r w:rsidRPr="003650BC">
        <w:rPr>
          <w:rFonts w:ascii="MS Gothic" w:eastAsia="MS Gothic" w:hAnsi="MS Gothic" w:cs="MS Gothic" w:hint="eastAsia"/>
        </w:rPr>
        <w:t>➢</w:t>
      </w:r>
      <w:r>
        <w:t xml:space="preserve"> ricovero di sollievo nel caso in cui il costo del ricovero sia a totale carico del Fondo Sanitario Regionale; </w:t>
      </w:r>
    </w:p>
    <w:p w14:paraId="57DDEA25" w14:textId="77777777" w:rsidR="003650BC" w:rsidRPr="003650BC" w:rsidRDefault="003650BC" w:rsidP="00D8190D">
      <w:pPr>
        <w:tabs>
          <w:tab w:val="left" w:pos="2355"/>
        </w:tabs>
        <w:spacing w:after="120" w:line="240" w:lineRule="auto"/>
        <w:ind w:left="426"/>
        <w:jc w:val="both"/>
        <w:rPr>
          <w:sz w:val="24"/>
          <w:szCs w:val="24"/>
        </w:rPr>
      </w:pPr>
      <w:r w:rsidRPr="003650BC">
        <w:rPr>
          <w:rFonts w:ascii="MS Gothic" w:eastAsia="MS Gothic" w:hAnsi="MS Gothic" w:cs="MS Gothic" w:hint="eastAsia"/>
        </w:rPr>
        <w:t>➢</w:t>
      </w:r>
      <w:r>
        <w:t xml:space="preserve"> ricovero in riabilitazione/Sub acute/Cure intermedie/Post acuta;</w:t>
      </w:r>
    </w:p>
    <w:p w14:paraId="1AD0B09F" w14:textId="77777777" w:rsidR="003650BC" w:rsidRPr="003650BC" w:rsidRDefault="003650BC" w:rsidP="00D8190D">
      <w:pPr>
        <w:tabs>
          <w:tab w:val="left" w:pos="2355"/>
        </w:tabs>
        <w:spacing w:after="120" w:line="240" w:lineRule="auto"/>
        <w:ind w:left="426"/>
        <w:jc w:val="both"/>
        <w:rPr>
          <w:sz w:val="24"/>
          <w:szCs w:val="24"/>
        </w:rPr>
      </w:pPr>
      <w:r w:rsidRPr="003650BC">
        <w:rPr>
          <w:rFonts w:ascii="MS Gothic" w:eastAsia="MS Gothic" w:hAnsi="MS Gothic" w:cs="MS Gothic" w:hint="eastAsia"/>
        </w:rPr>
        <w:t>➢</w:t>
      </w:r>
      <w:r>
        <w:t xml:space="preserve"> presa in carico con Misura RSA aperta ex DGR n. 7769/2018 </w:t>
      </w:r>
    </w:p>
    <w:p w14:paraId="5314870C" w14:textId="77777777" w:rsidR="00867275" w:rsidRPr="003650BC" w:rsidRDefault="003650BC" w:rsidP="00D8190D">
      <w:pPr>
        <w:tabs>
          <w:tab w:val="left" w:pos="2355"/>
        </w:tabs>
        <w:spacing w:after="120" w:line="240" w:lineRule="auto"/>
        <w:ind w:left="426"/>
        <w:jc w:val="both"/>
        <w:rPr>
          <w:sz w:val="24"/>
          <w:szCs w:val="24"/>
        </w:rPr>
      </w:pPr>
      <w:r w:rsidRPr="003650BC">
        <w:rPr>
          <w:rFonts w:ascii="MS Gothic" w:eastAsia="MS Gothic" w:hAnsi="MS Gothic" w:cs="MS Gothic" w:hint="eastAsia"/>
        </w:rPr>
        <w:t>➢</w:t>
      </w:r>
      <w:r>
        <w:t xml:space="preserve"> Bonus per assistente familiare iscritto nel registro di assistenza familiare ex l.r. n. 15/2015;</w:t>
      </w:r>
    </w:p>
    <w:p w14:paraId="5E4BA121" w14:textId="77777777" w:rsidR="00040972" w:rsidRDefault="00040972" w:rsidP="00040972">
      <w:pPr>
        <w:pStyle w:val="Standard"/>
        <w:jc w:val="both"/>
        <w:rPr>
          <w:rFonts w:ascii="Cambria" w:eastAsia="Batang" w:hAnsi="Cambria"/>
          <w:b/>
          <w:bCs/>
        </w:rPr>
      </w:pPr>
    </w:p>
    <w:p w14:paraId="543310D6" w14:textId="11F112F1" w:rsidR="00040972" w:rsidRDefault="00040972" w:rsidP="00040972">
      <w:pPr>
        <w:pStyle w:val="Standard"/>
        <w:jc w:val="both"/>
        <w:rPr>
          <w:rFonts w:ascii="Cambria" w:eastAsia="Batang" w:hAnsi="Cambria"/>
          <w:b/>
          <w:bCs/>
        </w:rPr>
      </w:pPr>
      <w:r>
        <w:rPr>
          <w:rFonts w:ascii="Cambria" w:eastAsia="Batang" w:hAnsi="Cambria"/>
          <w:b/>
          <w:bCs/>
        </w:rPr>
        <w:lastRenderedPageBreak/>
        <w:t>Le risorse economiche FNA a disposizione per l’anno 20</w:t>
      </w:r>
      <w:r w:rsidR="003B18DF">
        <w:rPr>
          <w:rFonts w:ascii="Cambria" w:eastAsia="Batang" w:hAnsi="Cambria"/>
          <w:b/>
          <w:bCs/>
        </w:rPr>
        <w:t>20</w:t>
      </w:r>
      <w:r>
        <w:rPr>
          <w:rFonts w:ascii="Cambria" w:eastAsia="Batang" w:hAnsi="Cambria"/>
          <w:b/>
          <w:bCs/>
        </w:rPr>
        <w:t xml:space="preserve"> ammontano ad un totale di </w:t>
      </w:r>
      <w:r w:rsidR="00F142E2">
        <w:rPr>
          <w:rFonts w:ascii="Cambria" w:eastAsia="Batang" w:hAnsi="Cambria"/>
          <w:b/>
          <w:bCs/>
        </w:rPr>
        <w:t xml:space="preserve">€ </w:t>
      </w:r>
      <w:r w:rsidR="00E35EB8">
        <w:rPr>
          <w:rFonts w:ascii="Cambria" w:eastAsia="Batang" w:hAnsi="Cambria"/>
          <w:b/>
          <w:bCs/>
        </w:rPr>
        <w:t>465.014,81 ( a cui si sommano i residui dell’anno precedente).</w:t>
      </w:r>
    </w:p>
    <w:p w14:paraId="4619C2ED" w14:textId="77777777" w:rsidR="00040972" w:rsidRDefault="00040972" w:rsidP="00040972">
      <w:pPr>
        <w:pStyle w:val="Standard"/>
        <w:jc w:val="both"/>
        <w:rPr>
          <w:rFonts w:ascii="Cambria" w:eastAsia="Batang" w:hAnsi="Cambria"/>
          <w:b/>
          <w:bCs/>
        </w:rPr>
      </w:pPr>
    </w:p>
    <w:p w14:paraId="6557C820" w14:textId="7183B89D" w:rsidR="00040972" w:rsidRPr="00867275" w:rsidRDefault="003B18DF" w:rsidP="00040972">
      <w:pPr>
        <w:pStyle w:val="Nessunaspaziatura"/>
        <w:jc w:val="both"/>
        <w:rPr>
          <w:rFonts w:cstheme="minorHAnsi"/>
          <w:sz w:val="24"/>
          <w:szCs w:val="24"/>
        </w:rPr>
      </w:pPr>
      <w:r>
        <w:rPr>
          <w:rFonts w:eastAsia="Batang" w:cstheme="minorHAnsi"/>
          <w:sz w:val="24"/>
          <w:szCs w:val="24"/>
        </w:rPr>
        <w:t>Dal</w:t>
      </w:r>
      <w:r w:rsidR="00040972" w:rsidRPr="00867275">
        <w:rPr>
          <w:rFonts w:eastAsia="Batang" w:cstheme="minorHAnsi"/>
          <w:sz w:val="24"/>
          <w:szCs w:val="24"/>
        </w:rPr>
        <w:t xml:space="preserve"> 2017 le risorse a disposizione sono state ripartite sperimentalmente per quote </w:t>
      </w:r>
      <w:r>
        <w:rPr>
          <w:rFonts w:eastAsia="Batang" w:cstheme="minorHAnsi"/>
          <w:i/>
          <w:iCs/>
          <w:sz w:val="24"/>
          <w:szCs w:val="24"/>
        </w:rPr>
        <w:t>t</w:t>
      </w:r>
      <w:r w:rsidR="00040972" w:rsidRPr="00867275">
        <w:rPr>
          <w:rFonts w:eastAsia="Batang" w:cstheme="minorHAnsi"/>
          <w:sz w:val="24"/>
          <w:szCs w:val="24"/>
        </w:rPr>
        <w:t xml:space="preserve">ale sperimentazione ha portato esiti positivi consolidati </w:t>
      </w:r>
      <w:r>
        <w:rPr>
          <w:rFonts w:eastAsia="Batang" w:cstheme="minorHAnsi"/>
          <w:sz w:val="24"/>
          <w:szCs w:val="24"/>
        </w:rPr>
        <w:t>successivamente</w:t>
      </w:r>
      <w:r w:rsidR="00040972" w:rsidRPr="00867275">
        <w:rPr>
          <w:rFonts w:eastAsia="Batang" w:cstheme="minorHAnsi"/>
          <w:sz w:val="24"/>
          <w:szCs w:val="24"/>
        </w:rPr>
        <w:t>.</w:t>
      </w:r>
    </w:p>
    <w:p w14:paraId="73A55F25" w14:textId="77777777" w:rsidR="00040972" w:rsidRPr="00365325" w:rsidRDefault="00040972" w:rsidP="00040972">
      <w:pPr>
        <w:pStyle w:val="Nessunaspaziatura"/>
        <w:jc w:val="both"/>
        <w:rPr>
          <w:rFonts w:cstheme="minorHAnsi"/>
          <w:sz w:val="18"/>
          <w:szCs w:val="18"/>
        </w:rPr>
      </w:pPr>
    </w:p>
    <w:p w14:paraId="2A400162" w14:textId="3D1EF905" w:rsidR="00040972" w:rsidRPr="00867275" w:rsidRDefault="00C54EEE" w:rsidP="00040972">
      <w:pPr>
        <w:pStyle w:val="Nessunaspaziatura"/>
        <w:jc w:val="both"/>
        <w:rPr>
          <w:rFonts w:cstheme="minorHAnsi"/>
          <w:sz w:val="24"/>
          <w:szCs w:val="24"/>
        </w:rPr>
      </w:pPr>
      <w:r>
        <w:rPr>
          <w:rFonts w:eastAsia="Batang" w:cstheme="minorHAnsi"/>
          <w:sz w:val="24"/>
          <w:szCs w:val="24"/>
        </w:rPr>
        <w:t xml:space="preserve">Così come </w:t>
      </w:r>
      <w:r w:rsidR="00040972" w:rsidRPr="00867275">
        <w:rPr>
          <w:rFonts w:eastAsia="Batang" w:cstheme="minorHAnsi"/>
          <w:sz w:val="24"/>
          <w:szCs w:val="24"/>
        </w:rPr>
        <w:t xml:space="preserve">il </w:t>
      </w:r>
      <w:r w:rsidR="00040972" w:rsidRPr="00867275">
        <w:rPr>
          <w:rFonts w:eastAsia="Batang" w:cstheme="minorHAnsi"/>
          <w:i/>
          <w:iCs/>
          <w:sz w:val="24"/>
          <w:szCs w:val="24"/>
        </w:rPr>
        <w:t>riparto per Aggregazioni Territoriali</w:t>
      </w:r>
      <w:r w:rsidR="00040972" w:rsidRPr="00867275">
        <w:rPr>
          <w:rFonts w:eastAsia="Batang" w:cstheme="minorHAnsi"/>
          <w:sz w:val="24"/>
          <w:szCs w:val="24"/>
        </w:rPr>
        <w:t xml:space="preserve"> – così dette AT - per un utilizzo strategico delle risorse disponibili sul territorio - circoscritto appunto in Aggregazioni - più prossimo alle priorità ed ai fabbisogni letti sul territorio, attraverso un confronto ed una condivisione funzionale in </w:t>
      </w:r>
      <w:r w:rsidR="001074FA">
        <w:rPr>
          <w:rFonts w:eastAsia="Batang" w:cstheme="minorHAnsi"/>
          <w:sz w:val="24"/>
          <w:szCs w:val="24"/>
        </w:rPr>
        <w:t>éq</w:t>
      </w:r>
      <w:r w:rsidR="00040972" w:rsidRPr="00867275">
        <w:rPr>
          <w:rFonts w:eastAsia="Batang" w:cstheme="minorHAnsi"/>
          <w:sz w:val="24"/>
          <w:szCs w:val="24"/>
        </w:rPr>
        <w:t>uipe delle situazioni maggiormente complesse in carico al Servizio Sociale Territoriale.</w:t>
      </w:r>
    </w:p>
    <w:p w14:paraId="7481D8A7" w14:textId="77777777" w:rsidR="00040972" w:rsidRPr="00365325" w:rsidRDefault="00040972" w:rsidP="00040972">
      <w:pPr>
        <w:pStyle w:val="Standard"/>
        <w:jc w:val="both"/>
        <w:rPr>
          <w:rFonts w:asciiTheme="minorHAnsi" w:eastAsia="Batang" w:hAnsiTheme="minorHAnsi" w:cstheme="minorHAnsi"/>
          <w:b/>
          <w:bCs/>
          <w:sz w:val="18"/>
          <w:szCs w:val="18"/>
        </w:rPr>
      </w:pPr>
    </w:p>
    <w:p w14:paraId="34616685" w14:textId="77777777" w:rsidR="00040972" w:rsidRPr="00867275" w:rsidRDefault="00040972" w:rsidP="00040972">
      <w:pPr>
        <w:pStyle w:val="Nessunaspaziatura"/>
        <w:jc w:val="both"/>
        <w:rPr>
          <w:rFonts w:cstheme="minorHAnsi"/>
          <w:sz w:val="24"/>
          <w:szCs w:val="24"/>
        </w:rPr>
      </w:pPr>
      <w:r w:rsidRPr="00867275">
        <w:rPr>
          <w:rFonts w:eastAsia="Batang" w:cstheme="minorHAnsi"/>
          <w:sz w:val="24"/>
          <w:szCs w:val="24"/>
        </w:rPr>
        <w:t xml:space="preserve">La ripartizione dei fondi a disposizione per ciascun Comune / Unione di Comuni e Aggregazione territoriali </w:t>
      </w:r>
      <w:r w:rsidR="00F545F1">
        <w:rPr>
          <w:rFonts w:eastAsia="Batang" w:cstheme="minorHAnsi"/>
          <w:sz w:val="24"/>
          <w:szCs w:val="24"/>
        </w:rPr>
        <w:t>è indicata</w:t>
      </w:r>
      <w:r w:rsidRPr="00867275">
        <w:rPr>
          <w:rFonts w:eastAsia="Batang" w:cstheme="minorHAnsi"/>
          <w:sz w:val="24"/>
          <w:szCs w:val="24"/>
        </w:rPr>
        <w:t xml:space="preserve"> nella tabella 1 sotto riportata.</w:t>
      </w:r>
    </w:p>
    <w:p w14:paraId="17A6CCDE" w14:textId="77777777" w:rsidR="00040972" w:rsidRDefault="00040972" w:rsidP="00040972">
      <w:pPr>
        <w:pStyle w:val="Nessunaspaziatura"/>
        <w:jc w:val="both"/>
        <w:rPr>
          <w:rFonts w:eastAsia="Batang" w:cstheme="minorHAnsi"/>
          <w:b/>
          <w:bCs/>
          <w:sz w:val="24"/>
          <w:szCs w:val="24"/>
        </w:rPr>
      </w:pPr>
      <w:r w:rsidRPr="00867275">
        <w:rPr>
          <w:rFonts w:eastAsia="Batang" w:cstheme="minorHAnsi"/>
          <w:b/>
          <w:bCs/>
          <w:sz w:val="24"/>
          <w:szCs w:val="24"/>
        </w:rPr>
        <w:t>Si evidenzia che il fondo disponibile è stato sommato per Unione di Comuni/Gestione Associata, laddove presenti.</w:t>
      </w:r>
    </w:p>
    <w:p w14:paraId="750E1E3D" w14:textId="77777777" w:rsidR="00365325" w:rsidRDefault="00365325" w:rsidP="00040972">
      <w:pPr>
        <w:pStyle w:val="Nessunaspaziatura"/>
        <w:jc w:val="both"/>
        <w:rPr>
          <w:rFonts w:cstheme="minorHAnsi"/>
          <w:sz w:val="18"/>
          <w:szCs w:val="18"/>
        </w:rPr>
      </w:pPr>
    </w:p>
    <w:p w14:paraId="52258D98" w14:textId="77777777" w:rsidR="000D5EA3" w:rsidRPr="00365325" w:rsidRDefault="000D5EA3" w:rsidP="00040972">
      <w:pPr>
        <w:pStyle w:val="Nessunaspaziatura"/>
        <w:jc w:val="both"/>
        <w:rPr>
          <w:rFonts w:cstheme="minorHAnsi"/>
          <w:sz w:val="18"/>
          <w:szCs w:val="18"/>
        </w:rPr>
      </w:pPr>
    </w:p>
    <w:p w14:paraId="39AAEFD7" w14:textId="77777777" w:rsidR="00040972" w:rsidRDefault="00040972" w:rsidP="00040972">
      <w:pPr>
        <w:pStyle w:val="Corpodeltesto3"/>
        <w:rPr>
          <w:rFonts w:ascii="Calibri Light" w:eastAsia="Batang" w:hAnsi="Calibri Light" w:cs="Calibri Light"/>
          <w:b/>
          <w:sz w:val="24"/>
        </w:rPr>
      </w:pPr>
      <w:r>
        <w:rPr>
          <w:rFonts w:ascii="Calibri Light" w:eastAsia="Batang" w:hAnsi="Calibri Light" w:cs="Calibri Light"/>
          <w:b/>
          <w:sz w:val="24"/>
        </w:rPr>
        <w:t>Tab. 1 “Ripartizione potenziale risorse per Comune / Unione di Comuni e AT”</w:t>
      </w:r>
    </w:p>
    <w:tbl>
      <w:tblPr>
        <w:tblW w:w="9797" w:type="dxa"/>
        <w:tblInd w:w="55" w:type="dxa"/>
        <w:tblCellMar>
          <w:left w:w="70" w:type="dxa"/>
          <w:right w:w="70" w:type="dxa"/>
        </w:tblCellMar>
        <w:tblLook w:val="04A0" w:firstRow="1" w:lastRow="0" w:firstColumn="1" w:lastColumn="0" w:noHBand="0" w:noVBand="1"/>
      </w:tblPr>
      <w:tblGrid>
        <w:gridCol w:w="4835"/>
        <w:gridCol w:w="2268"/>
        <w:gridCol w:w="2694"/>
      </w:tblGrid>
      <w:tr w:rsidR="00C4326E" w:rsidRPr="00C4326E" w14:paraId="1125AF48" w14:textId="77777777" w:rsidTr="00C4326E">
        <w:trPr>
          <w:trHeight w:val="316"/>
        </w:trPr>
        <w:tc>
          <w:tcPr>
            <w:tcW w:w="483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DBFD150" w14:textId="37DD5F3C" w:rsidR="00C4326E" w:rsidRPr="00C4326E" w:rsidRDefault="00C4326E" w:rsidP="00C4326E">
            <w:pPr>
              <w:spacing w:after="0" w:line="240" w:lineRule="auto"/>
              <w:rPr>
                <w:rFonts w:ascii="Calibri" w:eastAsia="Times New Roman" w:hAnsi="Calibri" w:cs="Calibri"/>
                <w:b/>
                <w:bCs/>
                <w:color w:val="000000"/>
                <w:sz w:val="24"/>
                <w:szCs w:val="24"/>
                <w:lang w:eastAsia="it-IT"/>
              </w:rPr>
            </w:pPr>
            <w:r w:rsidRPr="00C4326E">
              <w:rPr>
                <w:rFonts w:ascii="Calibri" w:eastAsia="Times New Roman" w:hAnsi="Calibri" w:cs="Calibri"/>
                <w:b/>
                <w:bCs/>
                <w:color w:val="000000"/>
                <w:sz w:val="24"/>
                <w:szCs w:val="24"/>
                <w:lang w:eastAsia="it-IT"/>
              </w:rPr>
              <w:t>TITOLI SOCIALI ANNO 20</w:t>
            </w:r>
            <w:r w:rsidR="001074FA">
              <w:rPr>
                <w:rFonts w:ascii="Calibri" w:eastAsia="Times New Roman" w:hAnsi="Calibri" w:cs="Calibri"/>
                <w:b/>
                <w:bCs/>
                <w:color w:val="000000"/>
                <w:sz w:val="24"/>
                <w:szCs w:val="24"/>
                <w:lang w:eastAsia="it-IT"/>
              </w:rPr>
              <w:t>20</w:t>
            </w:r>
            <w:r w:rsidRPr="00C4326E">
              <w:rPr>
                <w:rFonts w:ascii="Calibri" w:eastAsia="Times New Roman" w:hAnsi="Calibri" w:cs="Calibri"/>
                <w:b/>
                <w:bCs/>
                <w:color w:val="000000"/>
                <w:sz w:val="24"/>
                <w:szCs w:val="24"/>
                <w:lang w:eastAsia="it-IT"/>
              </w:rPr>
              <w:t>/202</w:t>
            </w:r>
            <w:r w:rsidR="001074FA">
              <w:rPr>
                <w:rFonts w:ascii="Calibri" w:eastAsia="Times New Roman" w:hAnsi="Calibri" w:cs="Calibri"/>
                <w:b/>
                <w:bCs/>
                <w:color w:val="000000"/>
                <w:sz w:val="24"/>
                <w:szCs w:val="24"/>
                <w:lang w:eastAsia="it-IT"/>
              </w:rPr>
              <w:t>1</w:t>
            </w:r>
          </w:p>
        </w:tc>
        <w:tc>
          <w:tcPr>
            <w:tcW w:w="2268" w:type="dxa"/>
            <w:tcBorders>
              <w:top w:val="single" w:sz="8" w:space="0" w:color="auto"/>
              <w:left w:val="nil"/>
              <w:bottom w:val="nil"/>
              <w:right w:val="single" w:sz="8" w:space="0" w:color="auto"/>
            </w:tcBorders>
            <w:shd w:val="clear" w:color="auto" w:fill="auto"/>
            <w:noWrap/>
            <w:vAlign w:val="center"/>
            <w:hideMark/>
          </w:tcPr>
          <w:p w14:paraId="72CDCB77" w14:textId="77777777" w:rsidR="00C4326E" w:rsidRPr="00C4326E" w:rsidRDefault="00C4326E" w:rsidP="00C4326E">
            <w:pPr>
              <w:spacing w:after="0" w:line="240" w:lineRule="auto"/>
              <w:jc w:val="center"/>
              <w:rPr>
                <w:rFonts w:ascii="Calibri" w:eastAsia="Times New Roman" w:hAnsi="Calibri" w:cs="Calibri"/>
                <w:b/>
                <w:bCs/>
                <w:color w:val="000000"/>
                <w:sz w:val="24"/>
                <w:szCs w:val="24"/>
                <w:lang w:eastAsia="it-IT"/>
              </w:rPr>
            </w:pPr>
            <w:r w:rsidRPr="00C4326E">
              <w:rPr>
                <w:rFonts w:ascii="Calibri" w:eastAsia="Times New Roman" w:hAnsi="Calibri" w:cs="Calibri"/>
                <w:b/>
                <w:bCs/>
                <w:color w:val="000000"/>
                <w:sz w:val="24"/>
                <w:szCs w:val="24"/>
                <w:lang w:eastAsia="it-IT"/>
              </w:rPr>
              <w:t>n. abitanti</w:t>
            </w:r>
          </w:p>
        </w:tc>
        <w:tc>
          <w:tcPr>
            <w:tcW w:w="2694"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5C039987" w14:textId="7903D3D7" w:rsidR="00C4326E" w:rsidRPr="00C4326E" w:rsidRDefault="00C4326E" w:rsidP="00365325">
            <w:pPr>
              <w:spacing w:after="0" w:line="240" w:lineRule="auto"/>
              <w:jc w:val="center"/>
              <w:rPr>
                <w:rFonts w:ascii="Calibri" w:eastAsia="Times New Roman" w:hAnsi="Calibri" w:cs="Calibri"/>
                <w:b/>
                <w:bCs/>
                <w:color w:val="000000"/>
                <w:sz w:val="24"/>
                <w:szCs w:val="24"/>
                <w:lang w:eastAsia="it-IT"/>
              </w:rPr>
            </w:pPr>
            <w:r w:rsidRPr="00C4326E">
              <w:rPr>
                <w:rFonts w:ascii="Calibri" w:eastAsia="Times New Roman" w:hAnsi="Calibri" w:cs="Calibri"/>
                <w:b/>
                <w:bCs/>
                <w:color w:val="000000"/>
                <w:sz w:val="24"/>
                <w:szCs w:val="24"/>
                <w:lang w:eastAsia="it-IT"/>
              </w:rPr>
              <w:t>FNA 20</w:t>
            </w:r>
            <w:r w:rsidR="001074FA">
              <w:rPr>
                <w:rFonts w:ascii="Calibri" w:eastAsia="Times New Roman" w:hAnsi="Calibri" w:cs="Calibri"/>
                <w:b/>
                <w:bCs/>
                <w:color w:val="000000"/>
                <w:sz w:val="24"/>
                <w:szCs w:val="24"/>
                <w:lang w:eastAsia="it-IT"/>
              </w:rPr>
              <w:t>20</w:t>
            </w:r>
          </w:p>
        </w:tc>
      </w:tr>
      <w:tr w:rsidR="00C4326E" w:rsidRPr="00C4326E" w14:paraId="01ED60A6" w14:textId="77777777" w:rsidTr="00C4326E">
        <w:trPr>
          <w:trHeight w:val="316"/>
        </w:trPr>
        <w:tc>
          <w:tcPr>
            <w:tcW w:w="4835" w:type="dxa"/>
            <w:vMerge/>
            <w:tcBorders>
              <w:top w:val="single" w:sz="8" w:space="0" w:color="auto"/>
              <w:left w:val="single" w:sz="8" w:space="0" w:color="auto"/>
              <w:bottom w:val="single" w:sz="8" w:space="0" w:color="000000"/>
              <w:right w:val="single" w:sz="8" w:space="0" w:color="auto"/>
            </w:tcBorders>
            <w:vAlign w:val="center"/>
            <w:hideMark/>
          </w:tcPr>
          <w:p w14:paraId="6DC20B76" w14:textId="77777777" w:rsidR="00C4326E" w:rsidRPr="00C4326E" w:rsidRDefault="00C4326E" w:rsidP="00C4326E">
            <w:pPr>
              <w:spacing w:after="0" w:line="240" w:lineRule="auto"/>
              <w:rPr>
                <w:rFonts w:ascii="Calibri" w:eastAsia="Times New Roman" w:hAnsi="Calibri" w:cs="Calibri"/>
                <w:b/>
                <w:bCs/>
                <w:color w:val="000000"/>
                <w:sz w:val="24"/>
                <w:szCs w:val="24"/>
                <w:lang w:eastAsia="it-IT"/>
              </w:rPr>
            </w:pPr>
          </w:p>
        </w:tc>
        <w:tc>
          <w:tcPr>
            <w:tcW w:w="2268" w:type="dxa"/>
            <w:tcBorders>
              <w:top w:val="nil"/>
              <w:left w:val="nil"/>
              <w:bottom w:val="single" w:sz="8" w:space="0" w:color="auto"/>
              <w:right w:val="single" w:sz="8" w:space="0" w:color="auto"/>
            </w:tcBorders>
            <w:shd w:val="clear" w:color="auto" w:fill="auto"/>
            <w:noWrap/>
            <w:vAlign w:val="center"/>
            <w:hideMark/>
          </w:tcPr>
          <w:p w14:paraId="483E9172" w14:textId="77777777" w:rsidR="00C4326E" w:rsidRPr="00C4326E" w:rsidRDefault="00C4326E" w:rsidP="00C4326E">
            <w:pPr>
              <w:spacing w:after="0" w:line="240" w:lineRule="auto"/>
              <w:jc w:val="center"/>
              <w:rPr>
                <w:rFonts w:ascii="Calibri" w:eastAsia="Times New Roman" w:hAnsi="Calibri" w:cs="Calibri"/>
                <w:b/>
                <w:bCs/>
                <w:color w:val="000000"/>
                <w:sz w:val="24"/>
                <w:szCs w:val="24"/>
                <w:lang w:eastAsia="it-IT"/>
              </w:rPr>
            </w:pPr>
            <w:r w:rsidRPr="00C4326E">
              <w:rPr>
                <w:rFonts w:ascii="Calibri" w:eastAsia="Times New Roman" w:hAnsi="Calibri" w:cs="Calibri"/>
                <w:b/>
                <w:bCs/>
                <w:color w:val="000000"/>
                <w:sz w:val="24"/>
                <w:szCs w:val="24"/>
                <w:lang w:eastAsia="it-IT"/>
              </w:rPr>
              <w:t>Al 01.01.2019</w:t>
            </w:r>
          </w:p>
        </w:tc>
        <w:tc>
          <w:tcPr>
            <w:tcW w:w="2694" w:type="dxa"/>
            <w:vMerge/>
            <w:tcBorders>
              <w:top w:val="single" w:sz="4" w:space="0" w:color="auto"/>
              <w:left w:val="single" w:sz="8" w:space="0" w:color="auto"/>
              <w:bottom w:val="single" w:sz="8" w:space="0" w:color="000000"/>
              <w:right w:val="single" w:sz="8" w:space="0" w:color="auto"/>
            </w:tcBorders>
            <w:vAlign w:val="center"/>
            <w:hideMark/>
          </w:tcPr>
          <w:p w14:paraId="235EABB1" w14:textId="77777777" w:rsidR="00C4326E" w:rsidRPr="00C4326E" w:rsidRDefault="00C4326E" w:rsidP="00365325">
            <w:pPr>
              <w:spacing w:after="0" w:line="240" w:lineRule="auto"/>
              <w:jc w:val="center"/>
              <w:rPr>
                <w:rFonts w:ascii="Calibri" w:eastAsia="Times New Roman" w:hAnsi="Calibri" w:cs="Calibri"/>
                <w:b/>
                <w:bCs/>
                <w:color w:val="000000"/>
                <w:sz w:val="24"/>
                <w:szCs w:val="24"/>
                <w:lang w:eastAsia="it-IT"/>
              </w:rPr>
            </w:pPr>
          </w:p>
        </w:tc>
      </w:tr>
      <w:tr w:rsidR="00C4326E" w:rsidRPr="00C4326E" w14:paraId="119C4C58" w14:textId="77777777" w:rsidTr="00C4326E">
        <w:trPr>
          <w:trHeight w:val="316"/>
        </w:trPr>
        <w:tc>
          <w:tcPr>
            <w:tcW w:w="4835" w:type="dxa"/>
            <w:tcBorders>
              <w:top w:val="nil"/>
              <w:left w:val="single" w:sz="8" w:space="0" w:color="auto"/>
              <w:bottom w:val="single" w:sz="8" w:space="0" w:color="auto"/>
              <w:right w:val="single" w:sz="8" w:space="0" w:color="auto"/>
            </w:tcBorders>
            <w:shd w:val="clear" w:color="auto" w:fill="auto"/>
            <w:noWrap/>
            <w:vAlign w:val="center"/>
            <w:hideMark/>
          </w:tcPr>
          <w:p w14:paraId="0AA16E64" w14:textId="77777777" w:rsidR="00C4326E" w:rsidRPr="00C4326E" w:rsidRDefault="00C4326E" w:rsidP="00C4326E">
            <w:pPr>
              <w:spacing w:after="0" w:line="240" w:lineRule="auto"/>
              <w:rPr>
                <w:rFonts w:ascii="Calibri" w:eastAsia="Times New Roman" w:hAnsi="Calibri" w:cs="Calibri"/>
                <w:color w:val="000000"/>
                <w:lang w:eastAsia="it-IT"/>
              </w:rPr>
            </w:pPr>
            <w:r w:rsidRPr="00C4326E">
              <w:rPr>
                <w:rFonts w:ascii="Calibri" w:eastAsia="Times New Roman" w:hAnsi="Calibri" w:cs="Calibri"/>
                <w:color w:val="000000"/>
                <w:lang w:eastAsia="it-IT"/>
              </w:rPr>
              <w:t> </w:t>
            </w:r>
          </w:p>
        </w:tc>
        <w:tc>
          <w:tcPr>
            <w:tcW w:w="2268" w:type="dxa"/>
            <w:tcBorders>
              <w:top w:val="nil"/>
              <w:left w:val="nil"/>
              <w:bottom w:val="single" w:sz="8" w:space="0" w:color="auto"/>
              <w:right w:val="single" w:sz="8" w:space="0" w:color="auto"/>
            </w:tcBorders>
            <w:shd w:val="clear" w:color="auto" w:fill="auto"/>
            <w:noWrap/>
            <w:vAlign w:val="center"/>
            <w:hideMark/>
          </w:tcPr>
          <w:p w14:paraId="6E149AA4" w14:textId="77777777" w:rsidR="00C4326E" w:rsidRPr="00C4326E" w:rsidRDefault="00C4326E" w:rsidP="00C4326E">
            <w:pPr>
              <w:spacing w:after="0" w:line="240" w:lineRule="auto"/>
              <w:rPr>
                <w:rFonts w:ascii="Calibri" w:eastAsia="Times New Roman" w:hAnsi="Calibri" w:cs="Calibri"/>
                <w:color w:val="000000"/>
                <w:sz w:val="20"/>
                <w:szCs w:val="20"/>
                <w:lang w:eastAsia="it-IT"/>
              </w:rPr>
            </w:pPr>
            <w:r w:rsidRPr="00C4326E">
              <w:rPr>
                <w:rFonts w:ascii="Calibri" w:eastAsia="Times New Roman" w:hAnsi="Calibri" w:cs="Calibri"/>
                <w:color w:val="000000"/>
                <w:sz w:val="20"/>
                <w:szCs w:val="20"/>
                <w:lang w:eastAsia="it-IT"/>
              </w:rPr>
              <w:t> </w:t>
            </w:r>
          </w:p>
        </w:tc>
        <w:tc>
          <w:tcPr>
            <w:tcW w:w="2694" w:type="dxa"/>
            <w:tcBorders>
              <w:top w:val="nil"/>
              <w:left w:val="nil"/>
              <w:bottom w:val="single" w:sz="8" w:space="0" w:color="auto"/>
              <w:right w:val="single" w:sz="8" w:space="0" w:color="auto"/>
            </w:tcBorders>
            <w:shd w:val="clear" w:color="auto" w:fill="auto"/>
            <w:noWrap/>
            <w:vAlign w:val="center"/>
            <w:hideMark/>
          </w:tcPr>
          <w:p w14:paraId="277D6BC6" w14:textId="77777777" w:rsidR="00C4326E" w:rsidRPr="00C4326E" w:rsidRDefault="00C4326E" w:rsidP="00365325">
            <w:pPr>
              <w:spacing w:after="0" w:line="240" w:lineRule="auto"/>
              <w:jc w:val="center"/>
              <w:rPr>
                <w:rFonts w:ascii="Calibri" w:eastAsia="Times New Roman" w:hAnsi="Calibri" w:cs="Calibri"/>
                <w:b/>
                <w:bCs/>
                <w:color w:val="000000"/>
                <w:sz w:val="20"/>
                <w:szCs w:val="20"/>
                <w:lang w:eastAsia="it-IT"/>
              </w:rPr>
            </w:pPr>
          </w:p>
        </w:tc>
      </w:tr>
      <w:tr w:rsidR="009A31B4" w:rsidRPr="00C4326E" w14:paraId="6FDB943C" w14:textId="77777777" w:rsidTr="00C4326E">
        <w:trPr>
          <w:trHeight w:val="316"/>
        </w:trPr>
        <w:tc>
          <w:tcPr>
            <w:tcW w:w="4835" w:type="dxa"/>
            <w:tcBorders>
              <w:top w:val="nil"/>
              <w:left w:val="single" w:sz="8" w:space="0" w:color="auto"/>
              <w:bottom w:val="single" w:sz="8" w:space="0" w:color="auto"/>
              <w:right w:val="single" w:sz="8" w:space="0" w:color="auto"/>
            </w:tcBorders>
            <w:shd w:val="clear" w:color="auto" w:fill="auto"/>
            <w:noWrap/>
            <w:vAlign w:val="center"/>
            <w:hideMark/>
          </w:tcPr>
          <w:p w14:paraId="34299566" w14:textId="7E19B2EC"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t> </w:t>
            </w:r>
            <w:r>
              <w:rPr>
                <w:rFonts w:ascii="Calibri" w:hAnsi="Calibri" w:cs="Calibri"/>
                <w:b/>
                <w:bCs/>
                <w:color w:val="000000"/>
              </w:rPr>
              <w:t>At CENTRO o At 1</w:t>
            </w:r>
          </w:p>
        </w:tc>
        <w:tc>
          <w:tcPr>
            <w:tcW w:w="2268" w:type="dxa"/>
            <w:tcBorders>
              <w:top w:val="nil"/>
              <w:left w:val="nil"/>
              <w:bottom w:val="single" w:sz="8" w:space="0" w:color="auto"/>
              <w:right w:val="single" w:sz="8" w:space="0" w:color="auto"/>
            </w:tcBorders>
            <w:shd w:val="clear" w:color="auto" w:fill="auto"/>
            <w:noWrap/>
            <w:vAlign w:val="center"/>
            <w:hideMark/>
          </w:tcPr>
          <w:p w14:paraId="3A554432" w14:textId="722D13AC" w:rsidR="009A31B4" w:rsidRPr="00C4326E" w:rsidRDefault="009A31B4" w:rsidP="00C4326E">
            <w:pPr>
              <w:spacing w:after="0" w:line="240" w:lineRule="auto"/>
              <w:jc w:val="center"/>
              <w:rPr>
                <w:rFonts w:ascii="Calibri" w:eastAsia="Times New Roman" w:hAnsi="Calibri" w:cs="Calibri"/>
                <w:color w:val="000000"/>
                <w:sz w:val="16"/>
                <w:szCs w:val="16"/>
                <w:lang w:eastAsia="it-IT"/>
              </w:rPr>
            </w:pPr>
            <w:r>
              <w:rPr>
                <w:rFonts w:ascii="Calibri" w:hAnsi="Calibri" w:cs="Calibri"/>
                <w:color w:val="000000"/>
                <w:sz w:val="16"/>
                <w:szCs w:val="16"/>
              </w:rPr>
              <w:t> </w:t>
            </w:r>
          </w:p>
        </w:tc>
        <w:tc>
          <w:tcPr>
            <w:tcW w:w="2694" w:type="dxa"/>
            <w:tcBorders>
              <w:top w:val="nil"/>
              <w:left w:val="nil"/>
              <w:bottom w:val="single" w:sz="8" w:space="0" w:color="auto"/>
              <w:right w:val="single" w:sz="8" w:space="0" w:color="auto"/>
            </w:tcBorders>
            <w:shd w:val="clear" w:color="auto" w:fill="auto"/>
            <w:noWrap/>
            <w:vAlign w:val="bottom"/>
            <w:hideMark/>
          </w:tcPr>
          <w:p w14:paraId="7425F958" w14:textId="4658ABF7"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w:t>
            </w:r>
          </w:p>
        </w:tc>
      </w:tr>
      <w:tr w:rsidR="009A31B4" w:rsidRPr="00C4326E" w14:paraId="452F7452"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E4DFEC"/>
            <w:noWrap/>
            <w:vAlign w:val="center"/>
            <w:hideMark/>
          </w:tcPr>
          <w:p w14:paraId="55D2B7F5" w14:textId="27AC5894"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t>CASALBUTTANO</w:t>
            </w:r>
          </w:p>
        </w:tc>
        <w:tc>
          <w:tcPr>
            <w:tcW w:w="2268" w:type="dxa"/>
            <w:tcBorders>
              <w:top w:val="nil"/>
              <w:left w:val="nil"/>
              <w:bottom w:val="single" w:sz="8" w:space="0" w:color="auto"/>
              <w:right w:val="single" w:sz="8" w:space="0" w:color="auto"/>
            </w:tcBorders>
            <w:shd w:val="clear" w:color="000000" w:fill="E4DFEC"/>
            <w:noWrap/>
            <w:vAlign w:val="center"/>
            <w:hideMark/>
          </w:tcPr>
          <w:p w14:paraId="0FE81D14" w14:textId="322891E6" w:rsidR="009A31B4" w:rsidRPr="00C4326E" w:rsidRDefault="009A31B4" w:rsidP="00C4326E">
            <w:pPr>
              <w:spacing w:after="0" w:line="240" w:lineRule="auto"/>
              <w:jc w:val="center"/>
              <w:rPr>
                <w:rFonts w:ascii="Calibri" w:eastAsia="Times New Roman" w:hAnsi="Calibri" w:cs="Calibri"/>
                <w:i/>
                <w:iCs/>
                <w:color w:val="000000"/>
                <w:sz w:val="20"/>
                <w:szCs w:val="20"/>
                <w:lang w:eastAsia="it-IT"/>
              </w:rPr>
            </w:pPr>
            <w:r>
              <w:rPr>
                <w:rFonts w:ascii="Calibri" w:hAnsi="Calibri" w:cs="Calibri"/>
                <w:i/>
                <w:iCs/>
                <w:color w:val="000000"/>
                <w:sz w:val="20"/>
                <w:szCs w:val="20"/>
              </w:rPr>
              <w:t>3.810</w:t>
            </w:r>
          </w:p>
        </w:tc>
        <w:tc>
          <w:tcPr>
            <w:tcW w:w="2694" w:type="dxa"/>
            <w:tcBorders>
              <w:top w:val="nil"/>
              <w:left w:val="nil"/>
              <w:bottom w:val="single" w:sz="8" w:space="0" w:color="auto"/>
              <w:right w:val="single" w:sz="8" w:space="0" w:color="auto"/>
            </w:tcBorders>
            <w:shd w:val="clear" w:color="auto" w:fill="auto"/>
            <w:noWrap/>
            <w:vAlign w:val="bottom"/>
          </w:tcPr>
          <w:p w14:paraId="56B05165" w14:textId="052DBAE2"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11.083 € </w:t>
            </w:r>
          </w:p>
        </w:tc>
      </w:tr>
      <w:tr w:rsidR="009A31B4" w:rsidRPr="00C4326E" w14:paraId="1EF853DE"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E4DFEC"/>
            <w:noWrap/>
            <w:vAlign w:val="center"/>
            <w:hideMark/>
          </w:tcPr>
          <w:p w14:paraId="488E4574" w14:textId="0033DAC4"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t>CORTE de CORTESI</w:t>
            </w:r>
          </w:p>
        </w:tc>
        <w:tc>
          <w:tcPr>
            <w:tcW w:w="2268" w:type="dxa"/>
            <w:tcBorders>
              <w:top w:val="nil"/>
              <w:left w:val="nil"/>
              <w:bottom w:val="single" w:sz="8" w:space="0" w:color="auto"/>
              <w:right w:val="single" w:sz="8" w:space="0" w:color="auto"/>
            </w:tcBorders>
            <w:shd w:val="clear" w:color="000000" w:fill="E4DFEC"/>
            <w:noWrap/>
            <w:vAlign w:val="center"/>
            <w:hideMark/>
          </w:tcPr>
          <w:p w14:paraId="150B60EA" w14:textId="4EC398E2" w:rsidR="009A31B4" w:rsidRPr="00C4326E" w:rsidRDefault="009A31B4" w:rsidP="00C4326E">
            <w:pPr>
              <w:spacing w:after="0" w:line="240" w:lineRule="auto"/>
              <w:jc w:val="center"/>
              <w:rPr>
                <w:rFonts w:ascii="Calibri" w:eastAsia="Times New Roman" w:hAnsi="Calibri" w:cs="Calibri"/>
                <w:i/>
                <w:iCs/>
                <w:color w:val="000000"/>
                <w:sz w:val="20"/>
                <w:szCs w:val="20"/>
                <w:lang w:eastAsia="it-IT"/>
              </w:rPr>
            </w:pPr>
            <w:r>
              <w:rPr>
                <w:rFonts w:ascii="Calibri" w:hAnsi="Calibri" w:cs="Calibri"/>
                <w:i/>
                <w:iCs/>
                <w:color w:val="000000"/>
                <w:sz w:val="20"/>
                <w:szCs w:val="20"/>
              </w:rPr>
              <w:t>1.082</w:t>
            </w:r>
          </w:p>
        </w:tc>
        <w:tc>
          <w:tcPr>
            <w:tcW w:w="2694" w:type="dxa"/>
            <w:tcBorders>
              <w:top w:val="nil"/>
              <w:left w:val="nil"/>
              <w:bottom w:val="single" w:sz="8" w:space="0" w:color="auto"/>
              <w:right w:val="single" w:sz="8" w:space="0" w:color="auto"/>
            </w:tcBorders>
            <w:shd w:val="clear" w:color="auto" w:fill="auto"/>
            <w:noWrap/>
            <w:vAlign w:val="bottom"/>
          </w:tcPr>
          <w:p w14:paraId="7091A874" w14:textId="13346A2C"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3.147 € </w:t>
            </w:r>
          </w:p>
        </w:tc>
      </w:tr>
      <w:tr w:rsidR="009A31B4" w:rsidRPr="00C4326E" w14:paraId="51BC760B"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E4DFEC"/>
            <w:noWrap/>
            <w:vAlign w:val="center"/>
            <w:hideMark/>
          </w:tcPr>
          <w:p w14:paraId="37B62A84" w14:textId="2AB77906" w:rsidR="009A31B4" w:rsidRPr="00C4326E" w:rsidRDefault="009A31B4" w:rsidP="00C4326E">
            <w:pPr>
              <w:spacing w:after="0" w:line="240" w:lineRule="auto"/>
              <w:rPr>
                <w:rFonts w:ascii="Calibri" w:eastAsia="Times New Roman" w:hAnsi="Calibri" w:cs="Calibri"/>
                <w:b/>
                <w:bCs/>
                <w:i/>
                <w:iCs/>
                <w:color w:val="000000"/>
                <w:sz w:val="20"/>
                <w:szCs w:val="20"/>
                <w:lang w:eastAsia="it-IT"/>
              </w:rPr>
            </w:pPr>
            <w:r>
              <w:rPr>
                <w:rFonts w:ascii="Calibri" w:hAnsi="Calibri" w:cs="Calibri"/>
                <w:b/>
                <w:bCs/>
                <w:i/>
                <w:iCs/>
                <w:color w:val="000000"/>
                <w:sz w:val="20"/>
                <w:szCs w:val="20"/>
              </w:rPr>
              <w:t>Unione Casalbuttano e Corte</w:t>
            </w:r>
          </w:p>
        </w:tc>
        <w:tc>
          <w:tcPr>
            <w:tcW w:w="2268" w:type="dxa"/>
            <w:tcBorders>
              <w:top w:val="nil"/>
              <w:left w:val="nil"/>
              <w:bottom w:val="single" w:sz="8" w:space="0" w:color="auto"/>
              <w:right w:val="single" w:sz="8" w:space="0" w:color="auto"/>
            </w:tcBorders>
            <w:shd w:val="clear" w:color="000000" w:fill="E4DFEC"/>
            <w:noWrap/>
            <w:vAlign w:val="center"/>
            <w:hideMark/>
          </w:tcPr>
          <w:p w14:paraId="6289CCA3" w14:textId="3C65AFB7" w:rsidR="009A31B4" w:rsidRPr="00C4326E" w:rsidRDefault="009A31B4" w:rsidP="00C4326E">
            <w:pPr>
              <w:spacing w:after="0" w:line="240" w:lineRule="auto"/>
              <w:jc w:val="center"/>
              <w:rPr>
                <w:rFonts w:ascii="Calibri" w:eastAsia="Times New Roman" w:hAnsi="Calibri" w:cs="Calibri"/>
                <w:b/>
                <w:bCs/>
                <w:i/>
                <w:iCs/>
                <w:color w:val="000000"/>
                <w:sz w:val="20"/>
                <w:szCs w:val="20"/>
                <w:lang w:eastAsia="it-IT"/>
              </w:rPr>
            </w:pPr>
            <w:r>
              <w:rPr>
                <w:rFonts w:ascii="Calibri" w:hAnsi="Calibri" w:cs="Calibri"/>
                <w:b/>
                <w:bCs/>
                <w:i/>
                <w:iCs/>
                <w:color w:val="000000"/>
                <w:sz w:val="20"/>
                <w:szCs w:val="20"/>
              </w:rPr>
              <w:t>4.892</w:t>
            </w:r>
          </w:p>
        </w:tc>
        <w:tc>
          <w:tcPr>
            <w:tcW w:w="2694" w:type="dxa"/>
            <w:tcBorders>
              <w:top w:val="nil"/>
              <w:left w:val="nil"/>
              <w:bottom w:val="single" w:sz="8" w:space="0" w:color="auto"/>
              <w:right w:val="single" w:sz="8" w:space="0" w:color="auto"/>
            </w:tcBorders>
            <w:shd w:val="clear" w:color="auto" w:fill="auto"/>
            <w:noWrap/>
            <w:vAlign w:val="bottom"/>
          </w:tcPr>
          <w:p w14:paraId="5B7C7C61" w14:textId="03AEDEE0" w:rsidR="009A31B4" w:rsidRPr="00C4326E" w:rsidRDefault="009A31B4" w:rsidP="00365325">
            <w:pPr>
              <w:spacing w:after="0" w:line="240" w:lineRule="auto"/>
              <w:jc w:val="center"/>
              <w:rPr>
                <w:rFonts w:ascii="Calibri" w:eastAsia="Times New Roman" w:hAnsi="Calibri" w:cs="Calibri"/>
                <w:b/>
                <w:bCs/>
                <w:i/>
                <w:iCs/>
                <w:color w:val="000000"/>
                <w:sz w:val="20"/>
                <w:szCs w:val="20"/>
                <w:lang w:eastAsia="it-IT"/>
              </w:rPr>
            </w:pPr>
            <w:r>
              <w:rPr>
                <w:rFonts w:ascii="Calibri" w:hAnsi="Calibri" w:cs="Calibri"/>
                <w:b/>
                <w:bCs/>
                <w:i/>
                <w:iCs/>
                <w:color w:val="000000"/>
                <w:sz w:val="20"/>
                <w:szCs w:val="20"/>
              </w:rPr>
              <w:t xml:space="preserve">                 14.230 € </w:t>
            </w:r>
          </w:p>
        </w:tc>
      </w:tr>
      <w:tr w:rsidR="009A31B4" w:rsidRPr="00C4326E" w14:paraId="60CA476A"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E4DFEC"/>
            <w:noWrap/>
            <w:vAlign w:val="center"/>
            <w:hideMark/>
          </w:tcPr>
          <w:p w14:paraId="460977E9" w14:textId="7B7425C6"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t>CASTELVERDE</w:t>
            </w:r>
          </w:p>
        </w:tc>
        <w:tc>
          <w:tcPr>
            <w:tcW w:w="2268" w:type="dxa"/>
            <w:tcBorders>
              <w:top w:val="nil"/>
              <w:left w:val="nil"/>
              <w:bottom w:val="single" w:sz="8" w:space="0" w:color="auto"/>
              <w:right w:val="single" w:sz="8" w:space="0" w:color="auto"/>
            </w:tcBorders>
            <w:shd w:val="clear" w:color="000000" w:fill="E4DFEC"/>
            <w:noWrap/>
            <w:vAlign w:val="center"/>
            <w:hideMark/>
          </w:tcPr>
          <w:p w14:paraId="7449FF68" w14:textId="1876E946" w:rsidR="009A31B4" w:rsidRPr="00C4326E" w:rsidRDefault="009A31B4" w:rsidP="00C4326E">
            <w:pPr>
              <w:spacing w:after="0" w:line="240" w:lineRule="auto"/>
              <w:jc w:val="center"/>
              <w:rPr>
                <w:rFonts w:ascii="Calibri" w:eastAsia="Times New Roman" w:hAnsi="Calibri" w:cs="Calibri"/>
                <w:i/>
                <w:iCs/>
                <w:color w:val="000000"/>
                <w:sz w:val="20"/>
                <w:szCs w:val="20"/>
                <w:lang w:eastAsia="it-IT"/>
              </w:rPr>
            </w:pPr>
            <w:r>
              <w:rPr>
                <w:rFonts w:ascii="Calibri" w:hAnsi="Calibri" w:cs="Calibri"/>
                <w:i/>
                <w:iCs/>
                <w:color w:val="000000"/>
                <w:sz w:val="20"/>
                <w:szCs w:val="20"/>
              </w:rPr>
              <w:t>5.685</w:t>
            </w:r>
          </w:p>
        </w:tc>
        <w:tc>
          <w:tcPr>
            <w:tcW w:w="2694" w:type="dxa"/>
            <w:tcBorders>
              <w:top w:val="nil"/>
              <w:left w:val="nil"/>
              <w:bottom w:val="single" w:sz="8" w:space="0" w:color="auto"/>
              <w:right w:val="single" w:sz="8" w:space="0" w:color="auto"/>
            </w:tcBorders>
            <w:shd w:val="clear" w:color="auto" w:fill="auto"/>
            <w:noWrap/>
            <w:vAlign w:val="bottom"/>
          </w:tcPr>
          <w:p w14:paraId="55D829D9" w14:textId="3A269691"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16.537 € </w:t>
            </w:r>
          </w:p>
        </w:tc>
      </w:tr>
      <w:tr w:rsidR="009A31B4" w:rsidRPr="00C4326E" w14:paraId="3D99D292"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E4DFEC"/>
            <w:noWrap/>
            <w:vAlign w:val="center"/>
            <w:hideMark/>
          </w:tcPr>
          <w:p w14:paraId="4B22A8B1" w14:textId="25C699BE"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t>POZZAGLIO</w:t>
            </w:r>
          </w:p>
        </w:tc>
        <w:tc>
          <w:tcPr>
            <w:tcW w:w="2268" w:type="dxa"/>
            <w:tcBorders>
              <w:top w:val="nil"/>
              <w:left w:val="nil"/>
              <w:bottom w:val="single" w:sz="8" w:space="0" w:color="auto"/>
              <w:right w:val="single" w:sz="8" w:space="0" w:color="auto"/>
            </w:tcBorders>
            <w:shd w:val="clear" w:color="000000" w:fill="E4DFEC"/>
            <w:noWrap/>
            <w:vAlign w:val="center"/>
            <w:hideMark/>
          </w:tcPr>
          <w:p w14:paraId="0BAE5975" w14:textId="06910561" w:rsidR="009A31B4" w:rsidRPr="00C4326E" w:rsidRDefault="009A31B4" w:rsidP="00C4326E">
            <w:pPr>
              <w:spacing w:after="0" w:line="240" w:lineRule="auto"/>
              <w:jc w:val="center"/>
              <w:rPr>
                <w:rFonts w:ascii="Calibri" w:eastAsia="Times New Roman" w:hAnsi="Calibri" w:cs="Calibri"/>
                <w:color w:val="000000"/>
                <w:sz w:val="20"/>
                <w:szCs w:val="20"/>
                <w:lang w:eastAsia="it-IT"/>
              </w:rPr>
            </w:pPr>
            <w:r>
              <w:rPr>
                <w:rFonts w:ascii="Calibri" w:hAnsi="Calibri" w:cs="Calibri"/>
                <w:color w:val="000000"/>
                <w:sz w:val="20"/>
                <w:szCs w:val="20"/>
              </w:rPr>
              <w:t>1.470</w:t>
            </w:r>
          </w:p>
        </w:tc>
        <w:tc>
          <w:tcPr>
            <w:tcW w:w="2694" w:type="dxa"/>
            <w:tcBorders>
              <w:top w:val="nil"/>
              <w:left w:val="nil"/>
              <w:bottom w:val="single" w:sz="8" w:space="0" w:color="auto"/>
              <w:right w:val="single" w:sz="8" w:space="0" w:color="auto"/>
            </w:tcBorders>
            <w:shd w:val="clear" w:color="auto" w:fill="auto"/>
            <w:noWrap/>
            <w:vAlign w:val="bottom"/>
          </w:tcPr>
          <w:p w14:paraId="3AAA9819" w14:textId="73CAA868"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4.276 € </w:t>
            </w:r>
          </w:p>
        </w:tc>
      </w:tr>
      <w:tr w:rsidR="009A31B4" w:rsidRPr="00C4326E" w14:paraId="1349557E"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E4DFEC"/>
            <w:noWrap/>
            <w:vAlign w:val="center"/>
            <w:hideMark/>
          </w:tcPr>
          <w:p w14:paraId="512FFC8F" w14:textId="115D2F5E" w:rsidR="009A31B4" w:rsidRPr="00C4326E" w:rsidRDefault="009A31B4" w:rsidP="00C4326E">
            <w:pPr>
              <w:spacing w:after="0" w:line="240" w:lineRule="auto"/>
              <w:rPr>
                <w:rFonts w:ascii="Calibri" w:eastAsia="Times New Roman" w:hAnsi="Calibri" w:cs="Calibri"/>
                <w:b/>
                <w:bCs/>
                <w:i/>
                <w:iCs/>
                <w:color w:val="000000"/>
                <w:sz w:val="20"/>
                <w:szCs w:val="20"/>
                <w:lang w:eastAsia="it-IT"/>
              </w:rPr>
            </w:pPr>
            <w:r>
              <w:rPr>
                <w:rFonts w:ascii="Calibri" w:hAnsi="Calibri" w:cs="Calibri"/>
                <w:b/>
                <w:bCs/>
                <w:i/>
                <w:iCs/>
                <w:color w:val="000000"/>
                <w:sz w:val="20"/>
                <w:szCs w:val="20"/>
              </w:rPr>
              <w:t>Unione terre di cascina</w:t>
            </w:r>
          </w:p>
        </w:tc>
        <w:tc>
          <w:tcPr>
            <w:tcW w:w="2268" w:type="dxa"/>
            <w:tcBorders>
              <w:top w:val="nil"/>
              <w:left w:val="nil"/>
              <w:bottom w:val="single" w:sz="8" w:space="0" w:color="auto"/>
              <w:right w:val="single" w:sz="8" w:space="0" w:color="auto"/>
            </w:tcBorders>
            <w:shd w:val="clear" w:color="000000" w:fill="E4DFEC"/>
            <w:noWrap/>
            <w:vAlign w:val="center"/>
            <w:hideMark/>
          </w:tcPr>
          <w:p w14:paraId="38F8EBC4" w14:textId="6E9540A5" w:rsidR="009A31B4" w:rsidRPr="00C4326E" w:rsidRDefault="009A31B4" w:rsidP="00C4326E">
            <w:pPr>
              <w:spacing w:after="0" w:line="240" w:lineRule="auto"/>
              <w:jc w:val="center"/>
              <w:rPr>
                <w:rFonts w:ascii="Calibri" w:eastAsia="Times New Roman" w:hAnsi="Calibri" w:cs="Calibri"/>
                <w:b/>
                <w:bCs/>
                <w:i/>
                <w:iCs/>
                <w:color w:val="000000"/>
                <w:sz w:val="20"/>
                <w:szCs w:val="20"/>
                <w:lang w:eastAsia="it-IT"/>
              </w:rPr>
            </w:pPr>
            <w:r>
              <w:rPr>
                <w:rFonts w:ascii="Calibri" w:hAnsi="Calibri" w:cs="Calibri"/>
                <w:b/>
                <w:bCs/>
                <w:i/>
                <w:iCs/>
                <w:color w:val="000000"/>
                <w:sz w:val="20"/>
                <w:szCs w:val="20"/>
              </w:rPr>
              <w:t>7.155</w:t>
            </w:r>
          </w:p>
        </w:tc>
        <w:tc>
          <w:tcPr>
            <w:tcW w:w="2694" w:type="dxa"/>
            <w:tcBorders>
              <w:top w:val="nil"/>
              <w:left w:val="nil"/>
              <w:bottom w:val="single" w:sz="8" w:space="0" w:color="auto"/>
              <w:right w:val="single" w:sz="8" w:space="0" w:color="auto"/>
            </w:tcBorders>
            <w:shd w:val="clear" w:color="auto" w:fill="auto"/>
            <w:noWrap/>
            <w:vAlign w:val="bottom"/>
          </w:tcPr>
          <w:p w14:paraId="407994AC" w14:textId="53709F05" w:rsidR="009A31B4" w:rsidRPr="00C4326E" w:rsidRDefault="009A31B4" w:rsidP="00365325">
            <w:pPr>
              <w:spacing w:after="0" w:line="240" w:lineRule="auto"/>
              <w:jc w:val="center"/>
              <w:rPr>
                <w:rFonts w:ascii="Calibri" w:eastAsia="Times New Roman" w:hAnsi="Calibri" w:cs="Calibri"/>
                <w:b/>
                <w:bCs/>
                <w:i/>
                <w:iCs/>
                <w:color w:val="000000"/>
                <w:sz w:val="20"/>
                <w:szCs w:val="20"/>
                <w:lang w:eastAsia="it-IT"/>
              </w:rPr>
            </w:pPr>
            <w:r>
              <w:rPr>
                <w:rFonts w:ascii="Calibri" w:hAnsi="Calibri" w:cs="Calibri"/>
                <w:b/>
                <w:bCs/>
                <w:i/>
                <w:iCs/>
                <w:color w:val="000000"/>
                <w:sz w:val="20"/>
                <w:szCs w:val="20"/>
              </w:rPr>
              <w:t xml:space="preserve">                 20.813 € </w:t>
            </w:r>
          </w:p>
        </w:tc>
      </w:tr>
      <w:tr w:rsidR="009A31B4" w:rsidRPr="00C4326E" w14:paraId="4218E845"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E4DFEC"/>
            <w:noWrap/>
            <w:vAlign w:val="center"/>
            <w:hideMark/>
          </w:tcPr>
          <w:p w14:paraId="7F616F6D" w14:textId="3EC75D41"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t>BORDOLANO</w:t>
            </w:r>
          </w:p>
        </w:tc>
        <w:tc>
          <w:tcPr>
            <w:tcW w:w="2268" w:type="dxa"/>
            <w:tcBorders>
              <w:top w:val="nil"/>
              <w:left w:val="nil"/>
              <w:bottom w:val="single" w:sz="8" w:space="0" w:color="auto"/>
              <w:right w:val="single" w:sz="8" w:space="0" w:color="auto"/>
            </w:tcBorders>
            <w:shd w:val="clear" w:color="000000" w:fill="E4DFEC"/>
            <w:noWrap/>
            <w:vAlign w:val="center"/>
            <w:hideMark/>
          </w:tcPr>
          <w:p w14:paraId="57FCB2B0" w14:textId="28DFDFF9" w:rsidR="009A31B4" w:rsidRPr="00C4326E" w:rsidRDefault="009A31B4" w:rsidP="00C4326E">
            <w:pPr>
              <w:spacing w:after="0" w:line="240" w:lineRule="auto"/>
              <w:jc w:val="center"/>
              <w:rPr>
                <w:rFonts w:ascii="Calibri" w:eastAsia="Times New Roman" w:hAnsi="Calibri" w:cs="Calibri"/>
                <w:color w:val="000000"/>
                <w:sz w:val="20"/>
                <w:szCs w:val="20"/>
                <w:lang w:eastAsia="it-IT"/>
              </w:rPr>
            </w:pPr>
            <w:r>
              <w:rPr>
                <w:rFonts w:ascii="Calibri" w:hAnsi="Calibri" w:cs="Calibri"/>
                <w:color w:val="000000"/>
                <w:sz w:val="20"/>
                <w:szCs w:val="20"/>
              </w:rPr>
              <w:t>596</w:t>
            </w:r>
          </w:p>
        </w:tc>
        <w:tc>
          <w:tcPr>
            <w:tcW w:w="2694" w:type="dxa"/>
            <w:tcBorders>
              <w:top w:val="nil"/>
              <w:left w:val="nil"/>
              <w:bottom w:val="single" w:sz="8" w:space="0" w:color="auto"/>
              <w:right w:val="single" w:sz="8" w:space="0" w:color="auto"/>
            </w:tcBorders>
            <w:shd w:val="clear" w:color="auto" w:fill="auto"/>
            <w:noWrap/>
            <w:vAlign w:val="bottom"/>
          </w:tcPr>
          <w:p w14:paraId="14600127" w14:textId="29B5564F"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1.734 € </w:t>
            </w:r>
          </w:p>
        </w:tc>
      </w:tr>
      <w:tr w:rsidR="009A31B4" w:rsidRPr="00C4326E" w14:paraId="5A406B8F" w14:textId="77777777" w:rsidTr="00C54EEE">
        <w:trPr>
          <w:trHeight w:val="331"/>
        </w:trPr>
        <w:tc>
          <w:tcPr>
            <w:tcW w:w="4835" w:type="dxa"/>
            <w:tcBorders>
              <w:top w:val="nil"/>
              <w:left w:val="single" w:sz="8" w:space="0" w:color="auto"/>
              <w:bottom w:val="single" w:sz="8" w:space="0" w:color="auto"/>
              <w:right w:val="single" w:sz="8" w:space="0" w:color="auto"/>
            </w:tcBorders>
            <w:shd w:val="clear" w:color="000000" w:fill="E4DFEC"/>
            <w:noWrap/>
            <w:vAlign w:val="center"/>
            <w:hideMark/>
          </w:tcPr>
          <w:p w14:paraId="50937442" w14:textId="650B5D68" w:rsidR="009A31B4" w:rsidRPr="00C4326E" w:rsidRDefault="009A31B4" w:rsidP="00C4326E">
            <w:pPr>
              <w:spacing w:after="0" w:line="240" w:lineRule="auto"/>
              <w:rPr>
                <w:rFonts w:ascii="Calibri" w:eastAsia="Times New Roman" w:hAnsi="Calibri" w:cs="Calibri"/>
                <w:b/>
                <w:bCs/>
                <w:color w:val="000000"/>
                <w:sz w:val="18"/>
                <w:szCs w:val="18"/>
                <w:lang w:eastAsia="it-IT"/>
              </w:rPr>
            </w:pPr>
            <w:r>
              <w:rPr>
                <w:rFonts w:ascii="Calibri" w:hAnsi="Calibri" w:cs="Calibri"/>
                <w:b/>
                <w:bCs/>
                <w:color w:val="000000"/>
                <w:sz w:val="18"/>
                <w:szCs w:val="18"/>
              </w:rPr>
              <w:t xml:space="preserve">TOTALE </w:t>
            </w:r>
          </w:p>
        </w:tc>
        <w:tc>
          <w:tcPr>
            <w:tcW w:w="2268" w:type="dxa"/>
            <w:tcBorders>
              <w:top w:val="nil"/>
              <w:left w:val="nil"/>
              <w:bottom w:val="single" w:sz="8" w:space="0" w:color="auto"/>
              <w:right w:val="single" w:sz="8" w:space="0" w:color="auto"/>
            </w:tcBorders>
            <w:shd w:val="clear" w:color="000000" w:fill="E4DFEC"/>
            <w:noWrap/>
            <w:vAlign w:val="center"/>
            <w:hideMark/>
          </w:tcPr>
          <w:p w14:paraId="43DFF5F9" w14:textId="4A108754" w:rsidR="009A31B4" w:rsidRPr="00C4326E" w:rsidRDefault="009A31B4" w:rsidP="00C4326E">
            <w:pPr>
              <w:spacing w:after="0" w:line="240" w:lineRule="auto"/>
              <w:jc w:val="center"/>
              <w:rPr>
                <w:rFonts w:ascii="Calibri" w:eastAsia="Times New Roman" w:hAnsi="Calibri" w:cs="Calibri"/>
                <w:b/>
                <w:bCs/>
                <w:color w:val="000000"/>
                <w:sz w:val="24"/>
                <w:szCs w:val="24"/>
                <w:lang w:eastAsia="it-IT"/>
              </w:rPr>
            </w:pPr>
            <w:r>
              <w:rPr>
                <w:rFonts w:ascii="Calibri" w:hAnsi="Calibri" w:cs="Calibri"/>
                <w:b/>
                <w:bCs/>
                <w:color w:val="000000"/>
              </w:rPr>
              <w:t>12.643</w:t>
            </w:r>
          </w:p>
        </w:tc>
        <w:tc>
          <w:tcPr>
            <w:tcW w:w="2694" w:type="dxa"/>
            <w:tcBorders>
              <w:top w:val="nil"/>
              <w:left w:val="nil"/>
              <w:bottom w:val="single" w:sz="8" w:space="0" w:color="auto"/>
              <w:right w:val="single" w:sz="8" w:space="0" w:color="auto"/>
            </w:tcBorders>
            <w:shd w:val="clear" w:color="auto" w:fill="auto"/>
            <w:noWrap/>
            <w:vAlign w:val="bottom"/>
          </w:tcPr>
          <w:p w14:paraId="01EC1DD0" w14:textId="4D7AB2EB" w:rsidR="009A31B4" w:rsidRPr="00C4326E" w:rsidRDefault="009A31B4" w:rsidP="00365325">
            <w:pPr>
              <w:spacing w:after="0" w:line="240" w:lineRule="auto"/>
              <w:jc w:val="center"/>
              <w:rPr>
                <w:rFonts w:ascii="Calibri" w:eastAsia="Times New Roman" w:hAnsi="Calibri" w:cs="Calibri"/>
                <w:b/>
                <w:bCs/>
                <w:color w:val="000000"/>
                <w:sz w:val="24"/>
                <w:szCs w:val="24"/>
                <w:lang w:eastAsia="it-IT"/>
              </w:rPr>
            </w:pPr>
            <w:r>
              <w:rPr>
                <w:rFonts w:ascii="Calibri" w:hAnsi="Calibri" w:cs="Calibri"/>
                <w:b/>
                <w:bCs/>
                <w:color w:val="000000"/>
              </w:rPr>
              <w:t xml:space="preserve">           36.777 € </w:t>
            </w:r>
          </w:p>
        </w:tc>
      </w:tr>
      <w:tr w:rsidR="009A31B4" w:rsidRPr="00C4326E" w14:paraId="2500AB83" w14:textId="77777777" w:rsidTr="00C54EEE">
        <w:trPr>
          <w:trHeight w:val="316"/>
        </w:trPr>
        <w:tc>
          <w:tcPr>
            <w:tcW w:w="4835" w:type="dxa"/>
            <w:tcBorders>
              <w:top w:val="nil"/>
              <w:left w:val="single" w:sz="8" w:space="0" w:color="auto"/>
              <w:bottom w:val="single" w:sz="8" w:space="0" w:color="auto"/>
              <w:right w:val="single" w:sz="8" w:space="0" w:color="auto"/>
            </w:tcBorders>
            <w:shd w:val="clear" w:color="auto" w:fill="auto"/>
            <w:noWrap/>
            <w:vAlign w:val="center"/>
            <w:hideMark/>
          </w:tcPr>
          <w:p w14:paraId="746B333A" w14:textId="58BF420B" w:rsidR="009A31B4" w:rsidRPr="00C4326E" w:rsidRDefault="009A31B4" w:rsidP="00C4326E">
            <w:pPr>
              <w:spacing w:after="0" w:line="240" w:lineRule="auto"/>
              <w:rPr>
                <w:rFonts w:ascii="Calibri" w:eastAsia="Times New Roman" w:hAnsi="Calibri" w:cs="Calibri"/>
                <w:color w:val="000000"/>
                <w:sz w:val="20"/>
                <w:szCs w:val="20"/>
                <w:lang w:eastAsia="it-IT"/>
              </w:rPr>
            </w:pPr>
            <w:r>
              <w:rPr>
                <w:rFonts w:ascii="Calibri" w:hAnsi="Calibri" w:cs="Calibri"/>
                <w:color w:val="000000"/>
                <w:sz w:val="20"/>
                <w:szCs w:val="20"/>
              </w:rPr>
              <w:t> </w:t>
            </w:r>
            <w:r>
              <w:rPr>
                <w:rFonts w:ascii="Calibri" w:hAnsi="Calibri" w:cs="Calibri"/>
                <w:b/>
                <w:bCs/>
                <w:color w:val="000000"/>
              </w:rPr>
              <w:t>At CENTRO NORD o At 2</w:t>
            </w:r>
          </w:p>
        </w:tc>
        <w:tc>
          <w:tcPr>
            <w:tcW w:w="2268" w:type="dxa"/>
            <w:tcBorders>
              <w:top w:val="nil"/>
              <w:left w:val="nil"/>
              <w:bottom w:val="single" w:sz="8" w:space="0" w:color="auto"/>
              <w:right w:val="single" w:sz="8" w:space="0" w:color="auto"/>
            </w:tcBorders>
            <w:shd w:val="clear" w:color="auto" w:fill="auto"/>
            <w:noWrap/>
            <w:vAlign w:val="center"/>
            <w:hideMark/>
          </w:tcPr>
          <w:p w14:paraId="4F992697" w14:textId="3926B646" w:rsidR="009A31B4" w:rsidRPr="00C4326E" w:rsidRDefault="009A31B4" w:rsidP="00C4326E">
            <w:pPr>
              <w:spacing w:after="0" w:line="240" w:lineRule="auto"/>
              <w:rPr>
                <w:rFonts w:ascii="Calibri" w:eastAsia="Times New Roman" w:hAnsi="Calibri" w:cs="Calibri"/>
                <w:color w:val="000000"/>
                <w:sz w:val="20"/>
                <w:szCs w:val="20"/>
                <w:lang w:eastAsia="it-IT"/>
              </w:rPr>
            </w:pPr>
            <w:r>
              <w:rPr>
                <w:rFonts w:ascii="Calibri" w:hAnsi="Calibri" w:cs="Calibri"/>
                <w:color w:val="000000"/>
                <w:sz w:val="20"/>
                <w:szCs w:val="20"/>
              </w:rPr>
              <w:t> </w:t>
            </w:r>
          </w:p>
        </w:tc>
        <w:tc>
          <w:tcPr>
            <w:tcW w:w="2694" w:type="dxa"/>
            <w:tcBorders>
              <w:top w:val="nil"/>
              <w:left w:val="nil"/>
              <w:bottom w:val="single" w:sz="8" w:space="0" w:color="auto"/>
              <w:right w:val="single" w:sz="8" w:space="0" w:color="auto"/>
            </w:tcBorders>
            <w:shd w:val="clear" w:color="auto" w:fill="auto"/>
            <w:noWrap/>
            <w:vAlign w:val="bottom"/>
          </w:tcPr>
          <w:p w14:paraId="416A45B3" w14:textId="1D2B6709"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w:t>
            </w:r>
          </w:p>
        </w:tc>
      </w:tr>
      <w:tr w:rsidR="009A31B4" w:rsidRPr="00C4326E" w14:paraId="45258589"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B7DEE8"/>
            <w:noWrap/>
            <w:vAlign w:val="center"/>
            <w:hideMark/>
          </w:tcPr>
          <w:p w14:paraId="25C07F02" w14:textId="51BFF9D3"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t>AZZANELLO</w:t>
            </w:r>
            <w:bookmarkStart w:id="0" w:name="_GoBack"/>
            <w:bookmarkEnd w:id="0"/>
          </w:p>
        </w:tc>
        <w:tc>
          <w:tcPr>
            <w:tcW w:w="2268" w:type="dxa"/>
            <w:tcBorders>
              <w:top w:val="nil"/>
              <w:left w:val="nil"/>
              <w:bottom w:val="single" w:sz="8" w:space="0" w:color="auto"/>
              <w:right w:val="single" w:sz="8" w:space="0" w:color="auto"/>
            </w:tcBorders>
            <w:shd w:val="clear" w:color="000000" w:fill="B7DEE8"/>
            <w:noWrap/>
            <w:vAlign w:val="center"/>
            <w:hideMark/>
          </w:tcPr>
          <w:p w14:paraId="64D52EF7" w14:textId="44BDF6EC" w:rsidR="009A31B4" w:rsidRPr="00C4326E" w:rsidRDefault="009A31B4" w:rsidP="00C4326E">
            <w:pPr>
              <w:spacing w:after="0" w:line="240" w:lineRule="auto"/>
              <w:jc w:val="center"/>
              <w:rPr>
                <w:rFonts w:ascii="Calibri" w:eastAsia="Times New Roman" w:hAnsi="Calibri" w:cs="Calibri"/>
                <w:i/>
                <w:iCs/>
                <w:color w:val="000000"/>
                <w:sz w:val="20"/>
                <w:szCs w:val="20"/>
                <w:lang w:eastAsia="it-IT"/>
              </w:rPr>
            </w:pPr>
            <w:r>
              <w:rPr>
                <w:rFonts w:ascii="Calibri" w:hAnsi="Calibri" w:cs="Calibri"/>
                <w:i/>
                <w:iCs/>
                <w:color w:val="000000"/>
                <w:sz w:val="20"/>
                <w:szCs w:val="20"/>
              </w:rPr>
              <w:t>624</w:t>
            </w:r>
          </w:p>
        </w:tc>
        <w:tc>
          <w:tcPr>
            <w:tcW w:w="2694" w:type="dxa"/>
            <w:tcBorders>
              <w:top w:val="nil"/>
              <w:left w:val="nil"/>
              <w:bottom w:val="single" w:sz="8" w:space="0" w:color="auto"/>
              <w:right w:val="single" w:sz="8" w:space="0" w:color="auto"/>
            </w:tcBorders>
            <w:shd w:val="clear" w:color="auto" w:fill="auto"/>
            <w:noWrap/>
            <w:vAlign w:val="bottom"/>
          </w:tcPr>
          <w:p w14:paraId="61779F42" w14:textId="63CBEEA3"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1.815 € </w:t>
            </w:r>
          </w:p>
        </w:tc>
      </w:tr>
      <w:tr w:rsidR="009A31B4" w:rsidRPr="00C4326E" w14:paraId="66FB9092"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B7DEE8"/>
            <w:noWrap/>
            <w:vAlign w:val="center"/>
            <w:hideMark/>
          </w:tcPr>
          <w:p w14:paraId="4B80BB73" w14:textId="7C5C2F3A"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t>CASALMORANO</w:t>
            </w:r>
          </w:p>
        </w:tc>
        <w:tc>
          <w:tcPr>
            <w:tcW w:w="2268" w:type="dxa"/>
            <w:tcBorders>
              <w:top w:val="nil"/>
              <w:left w:val="nil"/>
              <w:bottom w:val="single" w:sz="8" w:space="0" w:color="auto"/>
              <w:right w:val="single" w:sz="8" w:space="0" w:color="auto"/>
            </w:tcBorders>
            <w:shd w:val="clear" w:color="000000" w:fill="B7DEE8"/>
            <w:noWrap/>
            <w:vAlign w:val="center"/>
            <w:hideMark/>
          </w:tcPr>
          <w:p w14:paraId="24A40D16" w14:textId="6FA2D3F8" w:rsidR="009A31B4" w:rsidRPr="00C4326E" w:rsidRDefault="009A31B4" w:rsidP="00C4326E">
            <w:pPr>
              <w:spacing w:after="0" w:line="240" w:lineRule="auto"/>
              <w:jc w:val="center"/>
              <w:rPr>
                <w:rFonts w:ascii="Calibri" w:eastAsia="Times New Roman" w:hAnsi="Calibri" w:cs="Calibri"/>
                <w:i/>
                <w:iCs/>
                <w:color w:val="000000"/>
                <w:sz w:val="20"/>
                <w:szCs w:val="20"/>
                <w:lang w:eastAsia="it-IT"/>
              </w:rPr>
            </w:pPr>
            <w:r>
              <w:rPr>
                <w:rFonts w:ascii="Calibri" w:hAnsi="Calibri" w:cs="Calibri"/>
                <w:i/>
                <w:iCs/>
                <w:color w:val="000000"/>
                <w:sz w:val="20"/>
                <w:szCs w:val="20"/>
              </w:rPr>
              <w:t>1.622</w:t>
            </w:r>
          </w:p>
        </w:tc>
        <w:tc>
          <w:tcPr>
            <w:tcW w:w="2694" w:type="dxa"/>
            <w:tcBorders>
              <w:top w:val="nil"/>
              <w:left w:val="nil"/>
              <w:bottom w:val="single" w:sz="8" w:space="0" w:color="auto"/>
              <w:right w:val="single" w:sz="8" w:space="0" w:color="auto"/>
            </w:tcBorders>
            <w:shd w:val="clear" w:color="auto" w:fill="auto"/>
            <w:noWrap/>
            <w:vAlign w:val="bottom"/>
          </w:tcPr>
          <w:p w14:paraId="4496C475" w14:textId="34D948A3"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4.718 € </w:t>
            </w:r>
          </w:p>
        </w:tc>
      </w:tr>
      <w:tr w:rsidR="009A31B4" w:rsidRPr="00C4326E" w14:paraId="25D6AD21"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B7DEE8"/>
            <w:noWrap/>
            <w:vAlign w:val="center"/>
            <w:hideMark/>
          </w:tcPr>
          <w:p w14:paraId="5BE62999" w14:textId="20B45FF5"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t>CASTELVISCONTI</w:t>
            </w:r>
          </w:p>
        </w:tc>
        <w:tc>
          <w:tcPr>
            <w:tcW w:w="2268" w:type="dxa"/>
            <w:tcBorders>
              <w:top w:val="nil"/>
              <w:left w:val="nil"/>
              <w:bottom w:val="single" w:sz="8" w:space="0" w:color="auto"/>
              <w:right w:val="single" w:sz="8" w:space="0" w:color="auto"/>
            </w:tcBorders>
            <w:shd w:val="clear" w:color="000000" w:fill="B7DEE8"/>
            <w:noWrap/>
            <w:vAlign w:val="center"/>
            <w:hideMark/>
          </w:tcPr>
          <w:p w14:paraId="27D6B663" w14:textId="0F3F036E" w:rsidR="009A31B4" w:rsidRPr="00C4326E" w:rsidRDefault="009A31B4" w:rsidP="00C4326E">
            <w:pPr>
              <w:spacing w:after="0" w:line="240" w:lineRule="auto"/>
              <w:jc w:val="center"/>
              <w:rPr>
                <w:rFonts w:ascii="Calibri" w:eastAsia="Times New Roman" w:hAnsi="Calibri" w:cs="Calibri"/>
                <w:i/>
                <w:iCs/>
                <w:color w:val="000000"/>
                <w:sz w:val="20"/>
                <w:szCs w:val="20"/>
                <w:lang w:eastAsia="it-IT"/>
              </w:rPr>
            </w:pPr>
            <w:r>
              <w:rPr>
                <w:rFonts w:ascii="Calibri" w:hAnsi="Calibri" w:cs="Calibri"/>
                <w:i/>
                <w:iCs/>
                <w:color w:val="000000"/>
                <w:sz w:val="20"/>
                <w:szCs w:val="20"/>
              </w:rPr>
              <w:t>283</w:t>
            </w:r>
          </w:p>
        </w:tc>
        <w:tc>
          <w:tcPr>
            <w:tcW w:w="2694" w:type="dxa"/>
            <w:tcBorders>
              <w:top w:val="nil"/>
              <w:left w:val="nil"/>
              <w:bottom w:val="single" w:sz="8" w:space="0" w:color="auto"/>
              <w:right w:val="single" w:sz="8" w:space="0" w:color="auto"/>
            </w:tcBorders>
            <w:shd w:val="clear" w:color="auto" w:fill="auto"/>
            <w:noWrap/>
            <w:vAlign w:val="bottom"/>
          </w:tcPr>
          <w:p w14:paraId="731FCBB4" w14:textId="057E9B8F"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823 € </w:t>
            </w:r>
          </w:p>
        </w:tc>
      </w:tr>
      <w:tr w:rsidR="009A31B4" w:rsidRPr="00C4326E" w14:paraId="185E13BE"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B7DEE8"/>
            <w:noWrap/>
            <w:vAlign w:val="center"/>
            <w:hideMark/>
          </w:tcPr>
          <w:p w14:paraId="37BCA4D4" w14:textId="774AFFBB"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t>PADERNO P</w:t>
            </w:r>
          </w:p>
        </w:tc>
        <w:tc>
          <w:tcPr>
            <w:tcW w:w="2268" w:type="dxa"/>
            <w:tcBorders>
              <w:top w:val="nil"/>
              <w:left w:val="nil"/>
              <w:bottom w:val="single" w:sz="8" w:space="0" w:color="auto"/>
              <w:right w:val="single" w:sz="8" w:space="0" w:color="auto"/>
            </w:tcBorders>
            <w:shd w:val="clear" w:color="000000" w:fill="B7DEE8"/>
            <w:noWrap/>
            <w:vAlign w:val="center"/>
            <w:hideMark/>
          </w:tcPr>
          <w:p w14:paraId="5B0C2AB0" w14:textId="55C69AB5" w:rsidR="009A31B4" w:rsidRPr="00C4326E" w:rsidRDefault="009A31B4" w:rsidP="00C4326E">
            <w:pPr>
              <w:spacing w:after="0" w:line="240" w:lineRule="auto"/>
              <w:jc w:val="center"/>
              <w:rPr>
                <w:rFonts w:ascii="Calibri" w:eastAsia="Times New Roman" w:hAnsi="Calibri" w:cs="Calibri"/>
                <w:color w:val="000000"/>
                <w:sz w:val="20"/>
                <w:szCs w:val="20"/>
                <w:lang w:eastAsia="it-IT"/>
              </w:rPr>
            </w:pPr>
            <w:r>
              <w:rPr>
                <w:rFonts w:ascii="Calibri" w:hAnsi="Calibri" w:cs="Calibri"/>
                <w:color w:val="000000"/>
                <w:sz w:val="20"/>
                <w:szCs w:val="20"/>
              </w:rPr>
              <w:t>1.407</w:t>
            </w:r>
          </w:p>
        </w:tc>
        <w:tc>
          <w:tcPr>
            <w:tcW w:w="2694" w:type="dxa"/>
            <w:tcBorders>
              <w:top w:val="nil"/>
              <w:left w:val="nil"/>
              <w:bottom w:val="single" w:sz="8" w:space="0" w:color="auto"/>
              <w:right w:val="single" w:sz="8" w:space="0" w:color="auto"/>
            </w:tcBorders>
            <w:shd w:val="clear" w:color="auto" w:fill="auto"/>
            <w:noWrap/>
            <w:vAlign w:val="bottom"/>
          </w:tcPr>
          <w:p w14:paraId="7CCE7B53" w14:textId="46DE10C7"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4.093 € </w:t>
            </w:r>
          </w:p>
        </w:tc>
      </w:tr>
      <w:tr w:rsidR="009A31B4" w:rsidRPr="00C4326E" w14:paraId="014CDE8B"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B7DEE8"/>
            <w:noWrap/>
            <w:vAlign w:val="center"/>
            <w:hideMark/>
          </w:tcPr>
          <w:p w14:paraId="6C282BC6" w14:textId="55BAD0B8"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t>SESTO</w:t>
            </w:r>
          </w:p>
        </w:tc>
        <w:tc>
          <w:tcPr>
            <w:tcW w:w="2268" w:type="dxa"/>
            <w:tcBorders>
              <w:top w:val="nil"/>
              <w:left w:val="nil"/>
              <w:bottom w:val="single" w:sz="8" w:space="0" w:color="auto"/>
              <w:right w:val="single" w:sz="8" w:space="0" w:color="auto"/>
            </w:tcBorders>
            <w:shd w:val="clear" w:color="000000" w:fill="B7DEE8"/>
            <w:noWrap/>
            <w:vAlign w:val="center"/>
            <w:hideMark/>
          </w:tcPr>
          <w:p w14:paraId="5C243D45" w14:textId="67771093" w:rsidR="009A31B4" w:rsidRPr="00C4326E" w:rsidRDefault="009A31B4" w:rsidP="00C4326E">
            <w:pPr>
              <w:spacing w:after="0" w:line="240" w:lineRule="auto"/>
              <w:jc w:val="center"/>
              <w:rPr>
                <w:rFonts w:ascii="Calibri" w:eastAsia="Times New Roman" w:hAnsi="Calibri" w:cs="Calibri"/>
                <w:i/>
                <w:iCs/>
                <w:color w:val="000000"/>
                <w:sz w:val="20"/>
                <w:szCs w:val="20"/>
                <w:lang w:eastAsia="it-IT"/>
              </w:rPr>
            </w:pPr>
            <w:r>
              <w:rPr>
                <w:rFonts w:ascii="Calibri" w:hAnsi="Calibri" w:cs="Calibri"/>
                <w:i/>
                <w:iCs/>
                <w:color w:val="000000"/>
                <w:sz w:val="20"/>
                <w:szCs w:val="20"/>
              </w:rPr>
              <w:t>3.218</w:t>
            </w:r>
          </w:p>
        </w:tc>
        <w:tc>
          <w:tcPr>
            <w:tcW w:w="2694" w:type="dxa"/>
            <w:tcBorders>
              <w:top w:val="nil"/>
              <w:left w:val="nil"/>
              <w:bottom w:val="single" w:sz="8" w:space="0" w:color="auto"/>
              <w:right w:val="single" w:sz="8" w:space="0" w:color="auto"/>
            </w:tcBorders>
            <w:shd w:val="clear" w:color="auto" w:fill="auto"/>
            <w:noWrap/>
            <w:vAlign w:val="bottom"/>
          </w:tcPr>
          <w:p w14:paraId="754F6118" w14:textId="3C756F84"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9.361 € </w:t>
            </w:r>
          </w:p>
        </w:tc>
      </w:tr>
      <w:tr w:rsidR="009A31B4" w:rsidRPr="00C4326E" w14:paraId="7034F44A"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B7DEE8"/>
            <w:noWrap/>
            <w:vAlign w:val="center"/>
            <w:hideMark/>
          </w:tcPr>
          <w:p w14:paraId="7D0221AE" w14:textId="4A85DC3F"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t>SORESINA</w:t>
            </w:r>
          </w:p>
        </w:tc>
        <w:tc>
          <w:tcPr>
            <w:tcW w:w="2268" w:type="dxa"/>
            <w:tcBorders>
              <w:top w:val="nil"/>
              <w:left w:val="nil"/>
              <w:bottom w:val="single" w:sz="8" w:space="0" w:color="auto"/>
              <w:right w:val="single" w:sz="8" w:space="0" w:color="auto"/>
            </w:tcBorders>
            <w:shd w:val="clear" w:color="000000" w:fill="B7DEE8"/>
            <w:noWrap/>
            <w:vAlign w:val="center"/>
            <w:hideMark/>
          </w:tcPr>
          <w:p w14:paraId="55D31057" w14:textId="39FD3210" w:rsidR="009A31B4" w:rsidRPr="00C4326E" w:rsidRDefault="009A31B4" w:rsidP="00C4326E">
            <w:pPr>
              <w:spacing w:after="0" w:line="240" w:lineRule="auto"/>
              <w:jc w:val="center"/>
              <w:rPr>
                <w:rFonts w:ascii="Calibri" w:eastAsia="Times New Roman" w:hAnsi="Calibri" w:cs="Calibri"/>
                <w:color w:val="000000"/>
                <w:sz w:val="20"/>
                <w:szCs w:val="20"/>
                <w:lang w:eastAsia="it-IT"/>
              </w:rPr>
            </w:pPr>
            <w:r>
              <w:rPr>
                <w:rFonts w:ascii="Calibri" w:hAnsi="Calibri" w:cs="Calibri"/>
                <w:color w:val="000000"/>
                <w:sz w:val="20"/>
                <w:szCs w:val="20"/>
              </w:rPr>
              <w:t>8.929</w:t>
            </w:r>
          </w:p>
        </w:tc>
        <w:tc>
          <w:tcPr>
            <w:tcW w:w="2694" w:type="dxa"/>
            <w:tcBorders>
              <w:top w:val="nil"/>
              <w:left w:val="nil"/>
              <w:bottom w:val="single" w:sz="8" w:space="0" w:color="auto"/>
              <w:right w:val="single" w:sz="8" w:space="0" w:color="auto"/>
            </w:tcBorders>
            <w:shd w:val="clear" w:color="auto" w:fill="auto"/>
            <w:noWrap/>
            <w:vAlign w:val="bottom"/>
          </w:tcPr>
          <w:p w14:paraId="1D26AFDA" w14:textId="75CE8833"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25.973 € </w:t>
            </w:r>
          </w:p>
        </w:tc>
      </w:tr>
      <w:tr w:rsidR="009A31B4" w:rsidRPr="00C4326E" w14:paraId="0A8DABEE" w14:textId="77777777" w:rsidTr="00C54EEE">
        <w:trPr>
          <w:trHeight w:val="331"/>
        </w:trPr>
        <w:tc>
          <w:tcPr>
            <w:tcW w:w="4835" w:type="dxa"/>
            <w:tcBorders>
              <w:top w:val="nil"/>
              <w:left w:val="single" w:sz="8" w:space="0" w:color="auto"/>
              <w:bottom w:val="single" w:sz="8" w:space="0" w:color="auto"/>
              <w:right w:val="single" w:sz="8" w:space="0" w:color="auto"/>
            </w:tcBorders>
            <w:shd w:val="clear" w:color="000000" w:fill="B7DEE8"/>
            <w:noWrap/>
            <w:vAlign w:val="center"/>
            <w:hideMark/>
          </w:tcPr>
          <w:p w14:paraId="3A8CC0A1" w14:textId="73A272E7" w:rsidR="009A31B4" w:rsidRPr="00C4326E" w:rsidRDefault="009A31B4" w:rsidP="00C4326E">
            <w:pPr>
              <w:spacing w:after="0" w:line="240" w:lineRule="auto"/>
              <w:rPr>
                <w:rFonts w:ascii="Calibri" w:eastAsia="Times New Roman" w:hAnsi="Calibri" w:cs="Calibri"/>
                <w:b/>
                <w:bCs/>
                <w:color w:val="000000"/>
                <w:sz w:val="18"/>
                <w:szCs w:val="18"/>
                <w:lang w:eastAsia="it-IT"/>
              </w:rPr>
            </w:pPr>
            <w:r>
              <w:rPr>
                <w:rFonts w:ascii="Calibri" w:hAnsi="Calibri" w:cs="Calibri"/>
                <w:b/>
                <w:bCs/>
                <w:color w:val="000000"/>
                <w:sz w:val="18"/>
                <w:szCs w:val="18"/>
              </w:rPr>
              <w:t xml:space="preserve">TOTALE </w:t>
            </w:r>
          </w:p>
        </w:tc>
        <w:tc>
          <w:tcPr>
            <w:tcW w:w="2268" w:type="dxa"/>
            <w:tcBorders>
              <w:top w:val="nil"/>
              <w:left w:val="nil"/>
              <w:bottom w:val="single" w:sz="8" w:space="0" w:color="auto"/>
              <w:right w:val="single" w:sz="8" w:space="0" w:color="auto"/>
            </w:tcBorders>
            <w:shd w:val="clear" w:color="000000" w:fill="B7DEE8"/>
            <w:noWrap/>
            <w:vAlign w:val="center"/>
            <w:hideMark/>
          </w:tcPr>
          <w:p w14:paraId="44C6C32B" w14:textId="50CCDE5C" w:rsidR="009A31B4" w:rsidRPr="00C4326E" w:rsidRDefault="009A31B4" w:rsidP="00C4326E">
            <w:pPr>
              <w:spacing w:after="0" w:line="240" w:lineRule="auto"/>
              <w:jc w:val="center"/>
              <w:rPr>
                <w:rFonts w:ascii="Calibri" w:eastAsia="Times New Roman" w:hAnsi="Calibri" w:cs="Calibri"/>
                <w:b/>
                <w:bCs/>
                <w:color w:val="000000"/>
                <w:sz w:val="24"/>
                <w:szCs w:val="24"/>
                <w:lang w:eastAsia="it-IT"/>
              </w:rPr>
            </w:pPr>
            <w:r>
              <w:rPr>
                <w:rFonts w:ascii="Calibri" w:hAnsi="Calibri" w:cs="Calibri"/>
                <w:b/>
                <w:bCs/>
                <w:color w:val="000000"/>
              </w:rPr>
              <w:t>16.083</w:t>
            </w:r>
          </w:p>
        </w:tc>
        <w:tc>
          <w:tcPr>
            <w:tcW w:w="2694" w:type="dxa"/>
            <w:tcBorders>
              <w:top w:val="nil"/>
              <w:left w:val="nil"/>
              <w:bottom w:val="single" w:sz="8" w:space="0" w:color="auto"/>
              <w:right w:val="single" w:sz="8" w:space="0" w:color="auto"/>
            </w:tcBorders>
            <w:shd w:val="clear" w:color="auto" w:fill="auto"/>
            <w:noWrap/>
            <w:vAlign w:val="bottom"/>
          </w:tcPr>
          <w:p w14:paraId="183A2AEE" w14:textId="3B3D7AEF" w:rsidR="009A31B4" w:rsidRPr="00C4326E" w:rsidRDefault="009A31B4" w:rsidP="00365325">
            <w:pPr>
              <w:spacing w:after="0" w:line="240" w:lineRule="auto"/>
              <w:jc w:val="center"/>
              <w:rPr>
                <w:rFonts w:ascii="Calibri" w:eastAsia="Times New Roman" w:hAnsi="Calibri" w:cs="Calibri"/>
                <w:b/>
                <w:bCs/>
                <w:color w:val="000000"/>
                <w:sz w:val="24"/>
                <w:szCs w:val="24"/>
                <w:lang w:eastAsia="it-IT"/>
              </w:rPr>
            </w:pPr>
            <w:r>
              <w:rPr>
                <w:rFonts w:ascii="Calibri" w:hAnsi="Calibri" w:cs="Calibri"/>
                <w:b/>
                <w:bCs/>
                <w:color w:val="000000"/>
              </w:rPr>
              <w:t xml:space="preserve">           46.783 € </w:t>
            </w:r>
          </w:p>
        </w:tc>
      </w:tr>
      <w:tr w:rsidR="009A31B4" w:rsidRPr="00C4326E" w14:paraId="773D811C" w14:textId="77777777" w:rsidTr="00C54EEE">
        <w:trPr>
          <w:trHeight w:val="316"/>
        </w:trPr>
        <w:tc>
          <w:tcPr>
            <w:tcW w:w="4835" w:type="dxa"/>
            <w:tcBorders>
              <w:top w:val="nil"/>
              <w:left w:val="single" w:sz="8" w:space="0" w:color="auto"/>
              <w:bottom w:val="single" w:sz="8" w:space="0" w:color="auto"/>
              <w:right w:val="single" w:sz="8" w:space="0" w:color="auto"/>
            </w:tcBorders>
            <w:shd w:val="clear" w:color="auto" w:fill="auto"/>
            <w:noWrap/>
            <w:vAlign w:val="center"/>
            <w:hideMark/>
          </w:tcPr>
          <w:p w14:paraId="1E2D7ED2" w14:textId="210DBB71" w:rsidR="009A31B4" w:rsidRPr="00C4326E" w:rsidRDefault="009A31B4" w:rsidP="00C4326E">
            <w:pPr>
              <w:spacing w:after="0" w:line="240" w:lineRule="auto"/>
              <w:rPr>
                <w:rFonts w:ascii="Calibri" w:eastAsia="Times New Roman" w:hAnsi="Calibri" w:cs="Calibri"/>
                <w:color w:val="000000"/>
                <w:sz w:val="20"/>
                <w:szCs w:val="20"/>
                <w:lang w:eastAsia="it-IT"/>
              </w:rPr>
            </w:pPr>
            <w:r>
              <w:rPr>
                <w:rFonts w:ascii="Calibri" w:hAnsi="Calibri" w:cs="Calibri"/>
                <w:color w:val="000000"/>
                <w:sz w:val="20"/>
                <w:szCs w:val="20"/>
              </w:rPr>
              <w:t> </w:t>
            </w:r>
            <w:r>
              <w:rPr>
                <w:rFonts w:ascii="Calibri" w:hAnsi="Calibri" w:cs="Calibri"/>
                <w:b/>
                <w:bCs/>
                <w:color w:val="000000"/>
              </w:rPr>
              <w:t>At CENTRO SUD o At 3</w:t>
            </w:r>
          </w:p>
        </w:tc>
        <w:tc>
          <w:tcPr>
            <w:tcW w:w="2268" w:type="dxa"/>
            <w:tcBorders>
              <w:top w:val="nil"/>
              <w:left w:val="nil"/>
              <w:bottom w:val="single" w:sz="8" w:space="0" w:color="auto"/>
              <w:right w:val="single" w:sz="8" w:space="0" w:color="auto"/>
            </w:tcBorders>
            <w:shd w:val="clear" w:color="auto" w:fill="auto"/>
            <w:noWrap/>
            <w:vAlign w:val="center"/>
            <w:hideMark/>
          </w:tcPr>
          <w:p w14:paraId="5266FBCE" w14:textId="789C44A2" w:rsidR="009A31B4" w:rsidRPr="00C4326E" w:rsidRDefault="009A31B4" w:rsidP="00C4326E">
            <w:pPr>
              <w:spacing w:after="0" w:line="240" w:lineRule="auto"/>
              <w:rPr>
                <w:rFonts w:ascii="Calibri" w:eastAsia="Times New Roman" w:hAnsi="Calibri" w:cs="Calibri"/>
                <w:color w:val="000000"/>
                <w:sz w:val="20"/>
                <w:szCs w:val="20"/>
                <w:lang w:eastAsia="it-IT"/>
              </w:rPr>
            </w:pPr>
            <w:r>
              <w:rPr>
                <w:rFonts w:ascii="Calibri" w:hAnsi="Calibri" w:cs="Calibri"/>
                <w:color w:val="000000"/>
                <w:sz w:val="20"/>
                <w:szCs w:val="20"/>
              </w:rPr>
              <w:t> </w:t>
            </w:r>
          </w:p>
        </w:tc>
        <w:tc>
          <w:tcPr>
            <w:tcW w:w="2694" w:type="dxa"/>
            <w:tcBorders>
              <w:top w:val="nil"/>
              <w:left w:val="nil"/>
              <w:bottom w:val="single" w:sz="8" w:space="0" w:color="auto"/>
              <w:right w:val="single" w:sz="8" w:space="0" w:color="auto"/>
            </w:tcBorders>
            <w:shd w:val="clear" w:color="auto" w:fill="auto"/>
            <w:noWrap/>
            <w:vAlign w:val="bottom"/>
          </w:tcPr>
          <w:p w14:paraId="53D6EC8B" w14:textId="1E01E70D"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w:t>
            </w:r>
          </w:p>
        </w:tc>
      </w:tr>
      <w:tr w:rsidR="009A31B4" w:rsidRPr="00C4326E" w14:paraId="708D4CDD"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EBF1DE"/>
            <w:noWrap/>
            <w:vAlign w:val="center"/>
            <w:hideMark/>
          </w:tcPr>
          <w:p w14:paraId="0D8F0F9A" w14:textId="6DBD900E"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lastRenderedPageBreak/>
              <w:t>CORTE de FRATI</w:t>
            </w:r>
          </w:p>
        </w:tc>
        <w:tc>
          <w:tcPr>
            <w:tcW w:w="2268" w:type="dxa"/>
            <w:tcBorders>
              <w:top w:val="nil"/>
              <w:left w:val="nil"/>
              <w:bottom w:val="single" w:sz="8" w:space="0" w:color="auto"/>
              <w:right w:val="single" w:sz="8" w:space="0" w:color="auto"/>
            </w:tcBorders>
            <w:shd w:val="clear" w:color="000000" w:fill="EBF1DE"/>
            <w:noWrap/>
            <w:vAlign w:val="center"/>
            <w:hideMark/>
          </w:tcPr>
          <w:p w14:paraId="4456474F" w14:textId="3AF447AE" w:rsidR="009A31B4" w:rsidRPr="00C4326E" w:rsidRDefault="009A31B4" w:rsidP="00C4326E">
            <w:pPr>
              <w:spacing w:after="0" w:line="240" w:lineRule="auto"/>
              <w:jc w:val="center"/>
              <w:rPr>
                <w:rFonts w:ascii="Calibri" w:eastAsia="Times New Roman" w:hAnsi="Calibri" w:cs="Calibri"/>
                <w:i/>
                <w:iCs/>
                <w:color w:val="000000"/>
                <w:sz w:val="20"/>
                <w:szCs w:val="20"/>
                <w:lang w:eastAsia="it-IT"/>
              </w:rPr>
            </w:pPr>
            <w:r>
              <w:rPr>
                <w:rFonts w:ascii="Calibri" w:hAnsi="Calibri" w:cs="Calibri"/>
                <w:i/>
                <w:iCs/>
                <w:color w:val="000000"/>
                <w:sz w:val="20"/>
                <w:szCs w:val="20"/>
              </w:rPr>
              <w:t>1.370</w:t>
            </w:r>
          </w:p>
        </w:tc>
        <w:tc>
          <w:tcPr>
            <w:tcW w:w="2694" w:type="dxa"/>
            <w:tcBorders>
              <w:top w:val="nil"/>
              <w:left w:val="nil"/>
              <w:bottom w:val="single" w:sz="8" w:space="0" w:color="auto"/>
              <w:right w:val="single" w:sz="8" w:space="0" w:color="auto"/>
            </w:tcBorders>
            <w:shd w:val="clear" w:color="auto" w:fill="auto"/>
            <w:noWrap/>
            <w:vAlign w:val="bottom"/>
          </w:tcPr>
          <w:p w14:paraId="3CFA7CAA" w14:textId="5BE7ED43"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3.985 € </w:t>
            </w:r>
          </w:p>
        </w:tc>
      </w:tr>
      <w:tr w:rsidR="009A31B4" w:rsidRPr="00C4326E" w14:paraId="03C6773C"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EBF1DE"/>
            <w:noWrap/>
            <w:vAlign w:val="center"/>
            <w:hideMark/>
          </w:tcPr>
          <w:p w14:paraId="77CAA295" w14:textId="10B8A395"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t>GRONTARDO</w:t>
            </w:r>
          </w:p>
        </w:tc>
        <w:tc>
          <w:tcPr>
            <w:tcW w:w="2268" w:type="dxa"/>
            <w:tcBorders>
              <w:top w:val="nil"/>
              <w:left w:val="nil"/>
              <w:bottom w:val="single" w:sz="8" w:space="0" w:color="auto"/>
              <w:right w:val="single" w:sz="8" w:space="0" w:color="auto"/>
            </w:tcBorders>
            <w:shd w:val="clear" w:color="000000" w:fill="EBF1DE"/>
            <w:noWrap/>
            <w:vAlign w:val="center"/>
            <w:hideMark/>
          </w:tcPr>
          <w:p w14:paraId="33CC2857" w14:textId="379B58F7" w:rsidR="009A31B4" w:rsidRPr="00C4326E" w:rsidRDefault="009A31B4" w:rsidP="00C4326E">
            <w:pPr>
              <w:spacing w:after="0" w:line="240" w:lineRule="auto"/>
              <w:jc w:val="center"/>
              <w:rPr>
                <w:rFonts w:ascii="Calibri" w:eastAsia="Times New Roman" w:hAnsi="Calibri" w:cs="Calibri"/>
                <w:i/>
                <w:iCs/>
                <w:color w:val="000000"/>
                <w:sz w:val="20"/>
                <w:szCs w:val="20"/>
                <w:lang w:eastAsia="it-IT"/>
              </w:rPr>
            </w:pPr>
            <w:r>
              <w:rPr>
                <w:rFonts w:ascii="Calibri" w:hAnsi="Calibri" w:cs="Calibri"/>
                <w:i/>
                <w:iCs/>
                <w:color w:val="000000"/>
                <w:sz w:val="20"/>
                <w:szCs w:val="20"/>
              </w:rPr>
              <w:t>1.487</w:t>
            </w:r>
          </w:p>
        </w:tc>
        <w:tc>
          <w:tcPr>
            <w:tcW w:w="2694" w:type="dxa"/>
            <w:tcBorders>
              <w:top w:val="nil"/>
              <w:left w:val="nil"/>
              <w:bottom w:val="single" w:sz="8" w:space="0" w:color="auto"/>
              <w:right w:val="single" w:sz="8" w:space="0" w:color="auto"/>
            </w:tcBorders>
            <w:shd w:val="clear" w:color="auto" w:fill="auto"/>
            <w:noWrap/>
            <w:vAlign w:val="bottom"/>
          </w:tcPr>
          <w:p w14:paraId="3A344EF9" w14:textId="62C7A1AD"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4.325 € </w:t>
            </w:r>
          </w:p>
        </w:tc>
      </w:tr>
      <w:tr w:rsidR="009A31B4" w:rsidRPr="00C4326E" w14:paraId="407BD52C"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EBF1DE"/>
            <w:noWrap/>
            <w:vAlign w:val="center"/>
            <w:hideMark/>
          </w:tcPr>
          <w:p w14:paraId="6FD8E4ED" w14:textId="4C9FA18D"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t>OLMENETA</w:t>
            </w:r>
          </w:p>
        </w:tc>
        <w:tc>
          <w:tcPr>
            <w:tcW w:w="2268" w:type="dxa"/>
            <w:tcBorders>
              <w:top w:val="nil"/>
              <w:left w:val="nil"/>
              <w:bottom w:val="single" w:sz="8" w:space="0" w:color="auto"/>
              <w:right w:val="single" w:sz="8" w:space="0" w:color="auto"/>
            </w:tcBorders>
            <w:shd w:val="clear" w:color="000000" w:fill="EBF1DE"/>
            <w:noWrap/>
            <w:vAlign w:val="center"/>
            <w:hideMark/>
          </w:tcPr>
          <w:p w14:paraId="6ED357C6" w14:textId="2700AB46" w:rsidR="009A31B4" w:rsidRPr="00C4326E" w:rsidRDefault="009A31B4" w:rsidP="00C4326E">
            <w:pPr>
              <w:spacing w:after="0" w:line="240" w:lineRule="auto"/>
              <w:jc w:val="center"/>
              <w:rPr>
                <w:rFonts w:ascii="Calibri" w:eastAsia="Times New Roman" w:hAnsi="Calibri" w:cs="Calibri"/>
                <w:i/>
                <w:iCs/>
                <w:color w:val="000000"/>
                <w:sz w:val="20"/>
                <w:szCs w:val="20"/>
                <w:lang w:eastAsia="it-IT"/>
              </w:rPr>
            </w:pPr>
            <w:r>
              <w:rPr>
                <w:rFonts w:ascii="Calibri" w:hAnsi="Calibri" w:cs="Calibri"/>
                <w:i/>
                <w:iCs/>
                <w:color w:val="000000"/>
                <w:sz w:val="20"/>
                <w:szCs w:val="20"/>
              </w:rPr>
              <w:t>946</w:t>
            </w:r>
          </w:p>
        </w:tc>
        <w:tc>
          <w:tcPr>
            <w:tcW w:w="2694" w:type="dxa"/>
            <w:tcBorders>
              <w:top w:val="nil"/>
              <w:left w:val="nil"/>
              <w:bottom w:val="single" w:sz="8" w:space="0" w:color="auto"/>
              <w:right w:val="single" w:sz="8" w:space="0" w:color="auto"/>
            </w:tcBorders>
            <w:shd w:val="clear" w:color="auto" w:fill="auto"/>
            <w:noWrap/>
            <w:vAlign w:val="bottom"/>
          </w:tcPr>
          <w:p w14:paraId="3CDB348D" w14:textId="1BBCCCB1"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2.752 € </w:t>
            </w:r>
          </w:p>
        </w:tc>
      </w:tr>
      <w:tr w:rsidR="009A31B4" w:rsidRPr="00C4326E" w14:paraId="1B45CE0E"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EBF1DE"/>
            <w:noWrap/>
            <w:vAlign w:val="center"/>
            <w:hideMark/>
          </w:tcPr>
          <w:p w14:paraId="69ADCB8E" w14:textId="2851099F"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t>SCANDOLARA RO</w:t>
            </w:r>
          </w:p>
        </w:tc>
        <w:tc>
          <w:tcPr>
            <w:tcW w:w="2268" w:type="dxa"/>
            <w:tcBorders>
              <w:top w:val="nil"/>
              <w:left w:val="nil"/>
              <w:bottom w:val="single" w:sz="8" w:space="0" w:color="auto"/>
              <w:right w:val="single" w:sz="8" w:space="0" w:color="auto"/>
            </w:tcBorders>
            <w:shd w:val="clear" w:color="000000" w:fill="EBF1DE"/>
            <w:noWrap/>
            <w:vAlign w:val="center"/>
            <w:hideMark/>
          </w:tcPr>
          <w:p w14:paraId="4B66E6DE" w14:textId="1A951931" w:rsidR="009A31B4" w:rsidRPr="00C4326E" w:rsidRDefault="009A31B4" w:rsidP="00C4326E">
            <w:pPr>
              <w:spacing w:after="0" w:line="240" w:lineRule="auto"/>
              <w:jc w:val="center"/>
              <w:rPr>
                <w:rFonts w:ascii="Calibri" w:eastAsia="Times New Roman" w:hAnsi="Calibri" w:cs="Calibri"/>
                <w:i/>
                <w:iCs/>
                <w:color w:val="000000"/>
                <w:sz w:val="20"/>
                <w:szCs w:val="20"/>
                <w:lang w:eastAsia="it-IT"/>
              </w:rPr>
            </w:pPr>
            <w:r>
              <w:rPr>
                <w:rFonts w:ascii="Calibri" w:hAnsi="Calibri" w:cs="Calibri"/>
                <w:i/>
                <w:iCs/>
                <w:color w:val="000000"/>
                <w:sz w:val="20"/>
                <w:szCs w:val="20"/>
              </w:rPr>
              <w:t>525</w:t>
            </w:r>
          </w:p>
        </w:tc>
        <w:tc>
          <w:tcPr>
            <w:tcW w:w="2694" w:type="dxa"/>
            <w:tcBorders>
              <w:top w:val="nil"/>
              <w:left w:val="nil"/>
              <w:bottom w:val="single" w:sz="8" w:space="0" w:color="auto"/>
              <w:right w:val="single" w:sz="8" w:space="0" w:color="auto"/>
            </w:tcBorders>
            <w:shd w:val="clear" w:color="auto" w:fill="auto"/>
            <w:noWrap/>
            <w:vAlign w:val="bottom"/>
          </w:tcPr>
          <w:p w14:paraId="45B3BC26" w14:textId="042B199B"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1.527 € </w:t>
            </w:r>
          </w:p>
        </w:tc>
      </w:tr>
      <w:tr w:rsidR="009A31B4" w:rsidRPr="00C4326E" w14:paraId="6CD1102C"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EBF1DE"/>
            <w:noWrap/>
            <w:vAlign w:val="center"/>
            <w:hideMark/>
          </w:tcPr>
          <w:p w14:paraId="5FFEB72A" w14:textId="0D244E80" w:rsidR="009A31B4" w:rsidRPr="00C4326E" w:rsidRDefault="009A31B4" w:rsidP="00C4326E">
            <w:pPr>
              <w:spacing w:after="0" w:line="240" w:lineRule="auto"/>
              <w:rPr>
                <w:rFonts w:ascii="Calibri" w:eastAsia="Times New Roman" w:hAnsi="Calibri" w:cs="Calibri"/>
                <w:b/>
                <w:bCs/>
                <w:i/>
                <w:iCs/>
                <w:color w:val="000000"/>
                <w:sz w:val="20"/>
                <w:szCs w:val="20"/>
                <w:lang w:eastAsia="it-IT"/>
              </w:rPr>
            </w:pPr>
            <w:r>
              <w:rPr>
                <w:rFonts w:ascii="Calibri" w:hAnsi="Calibri" w:cs="Calibri"/>
                <w:b/>
                <w:bCs/>
                <w:i/>
                <w:iCs/>
                <w:color w:val="000000"/>
                <w:sz w:val="20"/>
                <w:szCs w:val="20"/>
              </w:rPr>
              <w:t xml:space="preserve">Unione </w:t>
            </w:r>
            <w:proofErr w:type="spellStart"/>
            <w:r>
              <w:rPr>
                <w:rFonts w:ascii="Calibri" w:hAnsi="Calibri" w:cs="Calibri"/>
                <w:b/>
                <w:bCs/>
                <w:i/>
                <w:iCs/>
                <w:color w:val="000000"/>
                <w:sz w:val="20"/>
                <w:szCs w:val="20"/>
              </w:rPr>
              <w:t>ciria</w:t>
            </w:r>
            <w:proofErr w:type="spellEnd"/>
          </w:p>
        </w:tc>
        <w:tc>
          <w:tcPr>
            <w:tcW w:w="2268" w:type="dxa"/>
            <w:tcBorders>
              <w:top w:val="nil"/>
              <w:left w:val="nil"/>
              <w:bottom w:val="single" w:sz="8" w:space="0" w:color="auto"/>
              <w:right w:val="single" w:sz="8" w:space="0" w:color="auto"/>
            </w:tcBorders>
            <w:shd w:val="clear" w:color="000000" w:fill="EBF1DE"/>
            <w:noWrap/>
            <w:vAlign w:val="center"/>
            <w:hideMark/>
          </w:tcPr>
          <w:p w14:paraId="49C5BC6B" w14:textId="058B9DBC" w:rsidR="009A31B4" w:rsidRPr="00C4326E" w:rsidRDefault="009A31B4" w:rsidP="00C4326E">
            <w:pPr>
              <w:spacing w:after="0" w:line="240" w:lineRule="auto"/>
              <w:jc w:val="center"/>
              <w:rPr>
                <w:rFonts w:ascii="Calibri" w:eastAsia="Times New Roman" w:hAnsi="Calibri" w:cs="Calibri"/>
                <w:b/>
                <w:bCs/>
                <w:i/>
                <w:iCs/>
                <w:color w:val="000000"/>
                <w:sz w:val="20"/>
                <w:szCs w:val="20"/>
                <w:lang w:eastAsia="it-IT"/>
              </w:rPr>
            </w:pPr>
            <w:r>
              <w:rPr>
                <w:rFonts w:ascii="Calibri" w:hAnsi="Calibri" w:cs="Calibri"/>
                <w:b/>
                <w:bCs/>
                <w:i/>
                <w:iCs/>
                <w:color w:val="000000"/>
                <w:sz w:val="20"/>
                <w:szCs w:val="20"/>
              </w:rPr>
              <w:t>4.328</w:t>
            </w:r>
          </w:p>
        </w:tc>
        <w:tc>
          <w:tcPr>
            <w:tcW w:w="2694" w:type="dxa"/>
            <w:tcBorders>
              <w:top w:val="nil"/>
              <w:left w:val="nil"/>
              <w:bottom w:val="single" w:sz="8" w:space="0" w:color="auto"/>
              <w:right w:val="single" w:sz="8" w:space="0" w:color="auto"/>
            </w:tcBorders>
            <w:shd w:val="clear" w:color="auto" w:fill="auto"/>
            <w:noWrap/>
            <w:vAlign w:val="bottom"/>
          </w:tcPr>
          <w:p w14:paraId="41DA3FDE" w14:textId="18771EB2" w:rsidR="009A31B4" w:rsidRPr="00C4326E" w:rsidRDefault="009A31B4" w:rsidP="00365325">
            <w:pPr>
              <w:spacing w:after="0" w:line="240" w:lineRule="auto"/>
              <w:jc w:val="center"/>
              <w:rPr>
                <w:rFonts w:ascii="Calibri" w:eastAsia="Times New Roman" w:hAnsi="Calibri" w:cs="Calibri"/>
                <w:b/>
                <w:bCs/>
                <w:i/>
                <w:iCs/>
                <w:color w:val="000000"/>
                <w:sz w:val="20"/>
                <w:szCs w:val="20"/>
                <w:lang w:eastAsia="it-IT"/>
              </w:rPr>
            </w:pPr>
            <w:r>
              <w:rPr>
                <w:rFonts w:ascii="Calibri" w:hAnsi="Calibri" w:cs="Calibri"/>
                <w:b/>
                <w:bCs/>
                <w:i/>
                <w:iCs/>
                <w:color w:val="000000"/>
                <w:sz w:val="20"/>
                <w:szCs w:val="20"/>
              </w:rPr>
              <w:t xml:space="preserve">                 12.590 € </w:t>
            </w:r>
          </w:p>
        </w:tc>
      </w:tr>
      <w:tr w:rsidR="009A31B4" w:rsidRPr="00C4326E" w14:paraId="246188DB"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EBF1DE"/>
            <w:noWrap/>
            <w:vAlign w:val="center"/>
            <w:hideMark/>
          </w:tcPr>
          <w:p w14:paraId="2B6650BC" w14:textId="584FB021"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t>GADESCO PD</w:t>
            </w:r>
          </w:p>
        </w:tc>
        <w:tc>
          <w:tcPr>
            <w:tcW w:w="2268" w:type="dxa"/>
            <w:tcBorders>
              <w:top w:val="nil"/>
              <w:left w:val="nil"/>
              <w:bottom w:val="single" w:sz="8" w:space="0" w:color="auto"/>
              <w:right w:val="single" w:sz="8" w:space="0" w:color="auto"/>
            </w:tcBorders>
            <w:shd w:val="clear" w:color="000000" w:fill="EBF1DE"/>
            <w:noWrap/>
            <w:vAlign w:val="center"/>
            <w:hideMark/>
          </w:tcPr>
          <w:p w14:paraId="0F3413BE" w14:textId="12D02877" w:rsidR="009A31B4" w:rsidRPr="00C4326E" w:rsidRDefault="009A31B4" w:rsidP="00C4326E">
            <w:pPr>
              <w:spacing w:after="0" w:line="240" w:lineRule="auto"/>
              <w:jc w:val="center"/>
              <w:rPr>
                <w:rFonts w:ascii="Calibri" w:eastAsia="Times New Roman" w:hAnsi="Calibri" w:cs="Calibri"/>
                <w:i/>
                <w:iCs/>
                <w:color w:val="000000"/>
                <w:sz w:val="20"/>
                <w:szCs w:val="20"/>
                <w:lang w:eastAsia="it-IT"/>
              </w:rPr>
            </w:pPr>
            <w:r>
              <w:rPr>
                <w:rFonts w:ascii="Calibri" w:hAnsi="Calibri" w:cs="Calibri"/>
                <w:i/>
                <w:iCs/>
                <w:color w:val="000000"/>
                <w:sz w:val="20"/>
                <w:szCs w:val="20"/>
              </w:rPr>
              <w:t>1.954</w:t>
            </w:r>
          </w:p>
        </w:tc>
        <w:tc>
          <w:tcPr>
            <w:tcW w:w="2694" w:type="dxa"/>
            <w:tcBorders>
              <w:top w:val="nil"/>
              <w:left w:val="nil"/>
              <w:bottom w:val="single" w:sz="8" w:space="0" w:color="auto"/>
              <w:right w:val="single" w:sz="8" w:space="0" w:color="auto"/>
            </w:tcBorders>
            <w:shd w:val="clear" w:color="auto" w:fill="auto"/>
            <w:noWrap/>
            <w:vAlign w:val="bottom"/>
          </w:tcPr>
          <w:p w14:paraId="5BE61286" w14:textId="46BD5491"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5.684 € </w:t>
            </w:r>
          </w:p>
        </w:tc>
      </w:tr>
      <w:tr w:rsidR="009A31B4" w:rsidRPr="00C4326E" w14:paraId="7B7C9CB8"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EBF1DE"/>
            <w:noWrap/>
            <w:vAlign w:val="center"/>
            <w:hideMark/>
          </w:tcPr>
          <w:p w14:paraId="4CCBFBCB" w14:textId="15AC9921"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t>PERSICO DOSIMO</w:t>
            </w:r>
          </w:p>
        </w:tc>
        <w:tc>
          <w:tcPr>
            <w:tcW w:w="2268" w:type="dxa"/>
            <w:tcBorders>
              <w:top w:val="nil"/>
              <w:left w:val="nil"/>
              <w:bottom w:val="single" w:sz="8" w:space="0" w:color="auto"/>
              <w:right w:val="single" w:sz="8" w:space="0" w:color="auto"/>
            </w:tcBorders>
            <w:shd w:val="clear" w:color="000000" w:fill="EBF1DE"/>
            <w:noWrap/>
            <w:vAlign w:val="center"/>
            <w:hideMark/>
          </w:tcPr>
          <w:p w14:paraId="48878A77" w14:textId="28C0AA6B" w:rsidR="009A31B4" w:rsidRPr="00C4326E" w:rsidRDefault="009A31B4" w:rsidP="00C4326E">
            <w:pPr>
              <w:spacing w:after="0" w:line="240" w:lineRule="auto"/>
              <w:jc w:val="center"/>
              <w:rPr>
                <w:rFonts w:ascii="Calibri" w:eastAsia="Times New Roman" w:hAnsi="Calibri" w:cs="Calibri"/>
                <w:i/>
                <w:iCs/>
                <w:color w:val="000000"/>
                <w:sz w:val="20"/>
                <w:szCs w:val="20"/>
                <w:lang w:eastAsia="it-IT"/>
              </w:rPr>
            </w:pPr>
            <w:r>
              <w:rPr>
                <w:rFonts w:ascii="Calibri" w:hAnsi="Calibri" w:cs="Calibri"/>
                <w:i/>
                <w:iCs/>
                <w:color w:val="000000"/>
                <w:sz w:val="20"/>
                <w:szCs w:val="20"/>
              </w:rPr>
              <w:t>3.389</w:t>
            </w:r>
          </w:p>
        </w:tc>
        <w:tc>
          <w:tcPr>
            <w:tcW w:w="2694" w:type="dxa"/>
            <w:tcBorders>
              <w:top w:val="nil"/>
              <w:left w:val="nil"/>
              <w:bottom w:val="single" w:sz="8" w:space="0" w:color="auto"/>
              <w:right w:val="single" w:sz="8" w:space="0" w:color="auto"/>
            </w:tcBorders>
            <w:shd w:val="clear" w:color="auto" w:fill="auto"/>
            <w:noWrap/>
            <w:vAlign w:val="bottom"/>
          </w:tcPr>
          <w:p w14:paraId="12D7CA67" w14:textId="50BA6EA2"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9.858 € </w:t>
            </w:r>
          </w:p>
        </w:tc>
      </w:tr>
      <w:tr w:rsidR="009A31B4" w:rsidRPr="00C4326E" w14:paraId="4D6357DE"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EBF1DE"/>
            <w:noWrap/>
            <w:vAlign w:val="center"/>
            <w:hideMark/>
          </w:tcPr>
          <w:p w14:paraId="76952DBC" w14:textId="13FFD5B3" w:rsidR="009A31B4" w:rsidRPr="00C4326E" w:rsidRDefault="009A31B4" w:rsidP="00C4326E">
            <w:pPr>
              <w:spacing w:after="0" w:line="240" w:lineRule="auto"/>
              <w:rPr>
                <w:rFonts w:ascii="Calibri" w:eastAsia="Times New Roman" w:hAnsi="Calibri" w:cs="Calibri"/>
                <w:b/>
                <w:bCs/>
                <w:i/>
                <w:iCs/>
                <w:color w:val="000000"/>
                <w:sz w:val="20"/>
                <w:szCs w:val="20"/>
                <w:lang w:eastAsia="it-IT"/>
              </w:rPr>
            </w:pPr>
            <w:r>
              <w:rPr>
                <w:rFonts w:ascii="Calibri" w:hAnsi="Calibri" w:cs="Calibri"/>
                <w:b/>
                <w:bCs/>
                <w:i/>
                <w:iCs/>
                <w:color w:val="000000"/>
                <w:sz w:val="20"/>
                <w:szCs w:val="20"/>
              </w:rPr>
              <w:t>Unione del Delmona</w:t>
            </w:r>
          </w:p>
        </w:tc>
        <w:tc>
          <w:tcPr>
            <w:tcW w:w="2268" w:type="dxa"/>
            <w:tcBorders>
              <w:top w:val="nil"/>
              <w:left w:val="nil"/>
              <w:bottom w:val="single" w:sz="8" w:space="0" w:color="auto"/>
              <w:right w:val="single" w:sz="8" w:space="0" w:color="auto"/>
            </w:tcBorders>
            <w:shd w:val="clear" w:color="000000" w:fill="EBF1DE"/>
            <w:noWrap/>
            <w:vAlign w:val="center"/>
            <w:hideMark/>
          </w:tcPr>
          <w:p w14:paraId="54087EE8" w14:textId="57E355FD" w:rsidR="009A31B4" w:rsidRPr="00C4326E" w:rsidRDefault="009A31B4" w:rsidP="00C4326E">
            <w:pPr>
              <w:spacing w:after="0" w:line="240" w:lineRule="auto"/>
              <w:jc w:val="center"/>
              <w:rPr>
                <w:rFonts w:ascii="Calibri" w:eastAsia="Times New Roman" w:hAnsi="Calibri" w:cs="Calibri"/>
                <w:b/>
                <w:bCs/>
                <w:i/>
                <w:iCs/>
                <w:color w:val="000000"/>
                <w:sz w:val="20"/>
                <w:szCs w:val="20"/>
                <w:lang w:eastAsia="it-IT"/>
              </w:rPr>
            </w:pPr>
            <w:r>
              <w:rPr>
                <w:rFonts w:ascii="Calibri" w:hAnsi="Calibri" w:cs="Calibri"/>
                <w:b/>
                <w:bCs/>
                <w:i/>
                <w:iCs/>
                <w:color w:val="000000"/>
                <w:sz w:val="20"/>
                <w:szCs w:val="20"/>
              </w:rPr>
              <w:t>5.343</w:t>
            </w:r>
          </w:p>
        </w:tc>
        <w:tc>
          <w:tcPr>
            <w:tcW w:w="2694" w:type="dxa"/>
            <w:tcBorders>
              <w:top w:val="nil"/>
              <w:left w:val="nil"/>
              <w:bottom w:val="single" w:sz="8" w:space="0" w:color="auto"/>
              <w:right w:val="single" w:sz="8" w:space="0" w:color="auto"/>
            </w:tcBorders>
            <w:shd w:val="clear" w:color="auto" w:fill="auto"/>
            <w:noWrap/>
            <w:vAlign w:val="bottom"/>
          </w:tcPr>
          <w:p w14:paraId="64F95CA0" w14:textId="4869444F" w:rsidR="009A31B4" w:rsidRPr="00C4326E" w:rsidRDefault="009A31B4" w:rsidP="00365325">
            <w:pPr>
              <w:spacing w:after="0" w:line="240" w:lineRule="auto"/>
              <w:jc w:val="center"/>
              <w:rPr>
                <w:rFonts w:ascii="Calibri" w:eastAsia="Times New Roman" w:hAnsi="Calibri" w:cs="Calibri"/>
                <w:b/>
                <w:bCs/>
                <w:i/>
                <w:iCs/>
                <w:color w:val="000000"/>
                <w:sz w:val="20"/>
                <w:szCs w:val="20"/>
                <w:lang w:eastAsia="it-IT"/>
              </w:rPr>
            </w:pPr>
            <w:r>
              <w:rPr>
                <w:rFonts w:ascii="Calibri" w:hAnsi="Calibri" w:cs="Calibri"/>
                <w:b/>
                <w:bCs/>
                <w:i/>
                <w:iCs/>
                <w:color w:val="000000"/>
                <w:sz w:val="20"/>
                <w:szCs w:val="20"/>
              </w:rPr>
              <w:t xml:space="preserve">                 15.542 € </w:t>
            </w:r>
          </w:p>
        </w:tc>
      </w:tr>
      <w:tr w:rsidR="009A31B4" w:rsidRPr="00C4326E" w14:paraId="21E44710"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EBF1DE"/>
            <w:noWrap/>
            <w:vAlign w:val="center"/>
            <w:hideMark/>
          </w:tcPr>
          <w:p w14:paraId="772EAF25" w14:textId="6B89AE80"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t>OSTIANO</w:t>
            </w:r>
          </w:p>
        </w:tc>
        <w:tc>
          <w:tcPr>
            <w:tcW w:w="2268" w:type="dxa"/>
            <w:tcBorders>
              <w:top w:val="nil"/>
              <w:left w:val="nil"/>
              <w:bottom w:val="single" w:sz="8" w:space="0" w:color="auto"/>
              <w:right w:val="single" w:sz="8" w:space="0" w:color="auto"/>
            </w:tcBorders>
            <w:shd w:val="clear" w:color="000000" w:fill="EBF1DE"/>
            <w:noWrap/>
            <w:vAlign w:val="center"/>
            <w:hideMark/>
          </w:tcPr>
          <w:p w14:paraId="550213EE" w14:textId="20D7DAC3" w:rsidR="009A31B4" w:rsidRPr="00C4326E" w:rsidRDefault="009A31B4" w:rsidP="00C4326E">
            <w:pPr>
              <w:spacing w:after="0" w:line="240" w:lineRule="auto"/>
              <w:jc w:val="center"/>
              <w:rPr>
                <w:rFonts w:ascii="Calibri" w:eastAsia="Times New Roman" w:hAnsi="Calibri" w:cs="Calibri"/>
                <w:i/>
                <w:iCs/>
                <w:color w:val="000000"/>
                <w:sz w:val="20"/>
                <w:szCs w:val="20"/>
                <w:lang w:eastAsia="it-IT"/>
              </w:rPr>
            </w:pPr>
            <w:r>
              <w:rPr>
                <w:rFonts w:ascii="Calibri" w:hAnsi="Calibri" w:cs="Calibri"/>
                <w:i/>
                <w:iCs/>
                <w:color w:val="000000"/>
                <w:sz w:val="20"/>
                <w:szCs w:val="20"/>
              </w:rPr>
              <w:t>2.880</w:t>
            </w:r>
          </w:p>
        </w:tc>
        <w:tc>
          <w:tcPr>
            <w:tcW w:w="2694" w:type="dxa"/>
            <w:tcBorders>
              <w:top w:val="nil"/>
              <w:left w:val="nil"/>
              <w:bottom w:val="single" w:sz="8" w:space="0" w:color="auto"/>
              <w:right w:val="single" w:sz="8" w:space="0" w:color="auto"/>
            </w:tcBorders>
            <w:shd w:val="clear" w:color="auto" w:fill="auto"/>
            <w:noWrap/>
            <w:vAlign w:val="bottom"/>
          </w:tcPr>
          <w:p w14:paraId="4BC3641B" w14:textId="7F1DEBB4"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8.377 € </w:t>
            </w:r>
          </w:p>
        </w:tc>
      </w:tr>
      <w:tr w:rsidR="009A31B4" w:rsidRPr="00C4326E" w14:paraId="590FC045"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EBF1DE"/>
            <w:noWrap/>
            <w:vAlign w:val="center"/>
            <w:hideMark/>
          </w:tcPr>
          <w:p w14:paraId="4D86EFD4" w14:textId="22C96350"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t>VESCOVATO</w:t>
            </w:r>
          </w:p>
        </w:tc>
        <w:tc>
          <w:tcPr>
            <w:tcW w:w="2268" w:type="dxa"/>
            <w:tcBorders>
              <w:top w:val="nil"/>
              <w:left w:val="nil"/>
              <w:bottom w:val="single" w:sz="8" w:space="0" w:color="auto"/>
              <w:right w:val="single" w:sz="8" w:space="0" w:color="auto"/>
            </w:tcBorders>
            <w:shd w:val="clear" w:color="000000" w:fill="EBF1DE"/>
            <w:noWrap/>
            <w:vAlign w:val="center"/>
            <w:hideMark/>
          </w:tcPr>
          <w:p w14:paraId="4CAB68A3" w14:textId="7C829BDB" w:rsidR="009A31B4" w:rsidRPr="00C4326E" w:rsidRDefault="009A31B4" w:rsidP="00C4326E">
            <w:pPr>
              <w:spacing w:after="0" w:line="240" w:lineRule="auto"/>
              <w:jc w:val="center"/>
              <w:rPr>
                <w:rFonts w:ascii="Calibri" w:eastAsia="Times New Roman" w:hAnsi="Calibri" w:cs="Calibri"/>
                <w:i/>
                <w:iCs/>
                <w:color w:val="000000"/>
                <w:sz w:val="20"/>
                <w:szCs w:val="20"/>
                <w:lang w:eastAsia="it-IT"/>
              </w:rPr>
            </w:pPr>
            <w:r>
              <w:rPr>
                <w:rFonts w:ascii="Calibri" w:hAnsi="Calibri" w:cs="Calibri"/>
                <w:i/>
                <w:iCs/>
                <w:color w:val="000000"/>
                <w:sz w:val="20"/>
                <w:szCs w:val="20"/>
              </w:rPr>
              <w:t>3.934</w:t>
            </w:r>
          </w:p>
        </w:tc>
        <w:tc>
          <w:tcPr>
            <w:tcW w:w="2694" w:type="dxa"/>
            <w:tcBorders>
              <w:top w:val="nil"/>
              <w:left w:val="nil"/>
              <w:bottom w:val="single" w:sz="8" w:space="0" w:color="auto"/>
              <w:right w:val="single" w:sz="8" w:space="0" w:color="auto"/>
            </w:tcBorders>
            <w:shd w:val="clear" w:color="auto" w:fill="auto"/>
            <w:noWrap/>
            <w:vAlign w:val="bottom"/>
          </w:tcPr>
          <w:p w14:paraId="66DA2023" w14:textId="1BC70AE7"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11.443 € </w:t>
            </w:r>
          </w:p>
        </w:tc>
      </w:tr>
      <w:tr w:rsidR="009A31B4" w:rsidRPr="00C4326E" w14:paraId="7CE1C3A1"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EBF1DE"/>
            <w:noWrap/>
            <w:vAlign w:val="center"/>
            <w:hideMark/>
          </w:tcPr>
          <w:p w14:paraId="4C5003F0" w14:textId="3AC446CD"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t xml:space="preserve">CAPPELLA </w:t>
            </w:r>
            <w:proofErr w:type="spellStart"/>
            <w:r>
              <w:rPr>
                <w:rFonts w:ascii="Calibri" w:hAnsi="Calibri" w:cs="Calibri"/>
                <w:color w:val="000000"/>
                <w:sz w:val="16"/>
                <w:szCs w:val="16"/>
              </w:rPr>
              <w:t>dePIC</w:t>
            </w:r>
            <w:proofErr w:type="spellEnd"/>
          </w:p>
        </w:tc>
        <w:tc>
          <w:tcPr>
            <w:tcW w:w="2268" w:type="dxa"/>
            <w:tcBorders>
              <w:top w:val="nil"/>
              <w:left w:val="nil"/>
              <w:bottom w:val="single" w:sz="8" w:space="0" w:color="auto"/>
              <w:right w:val="single" w:sz="8" w:space="0" w:color="auto"/>
            </w:tcBorders>
            <w:shd w:val="clear" w:color="000000" w:fill="EBF1DE"/>
            <w:noWrap/>
            <w:vAlign w:val="center"/>
            <w:hideMark/>
          </w:tcPr>
          <w:p w14:paraId="34B3E51B" w14:textId="36DAB4D0" w:rsidR="009A31B4" w:rsidRPr="00C4326E" w:rsidRDefault="009A31B4" w:rsidP="00C4326E">
            <w:pPr>
              <w:spacing w:after="0" w:line="240" w:lineRule="auto"/>
              <w:jc w:val="center"/>
              <w:rPr>
                <w:rFonts w:ascii="Calibri" w:eastAsia="Times New Roman" w:hAnsi="Calibri" w:cs="Calibri"/>
                <w:color w:val="000000"/>
                <w:sz w:val="20"/>
                <w:szCs w:val="20"/>
                <w:lang w:eastAsia="it-IT"/>
              </w:rPr>
            </w:pPr>
            <w:r>
              <w:rPr>
                <w:rFonts w:ascii="Calibri" w:hAnsi="Calibri" w:cs="Calibri"/>
                <w:color w:val="000000"/>
                <w:sz w:val="20"/>
                <w:szCs w:val="20"/>
              </w:rPr>
              <w:t>410</w:t>
            </w:r>
          </w:p>
        </w:tc>
        <w:tc>
          <w:tcPr>
            <w:tcW w:w="2694" w:type="dxa"/>
            <w:tcBorders>
              <w:top w:val="nil"/>
              <w:left w:val="nil"/>
              <w:bottom w:val="single" w:sz="8" w:space="0" w:color="auto"/>
              <w:right w:val="single" w:sz="8" w:space="0" w:color="auto"/>
            </w:tcBorders>
            <w:shd w:val="clear" w:color="auto" w:fill="auto"/>
            <w:noWrap/>
            <w:vAlign w:val="bottom"/>
          </w:tcPr>
          <w:p w14:paraId="74690B41" w14:textId="57AA03A2"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1.193 € </w:t>
            </w:r>
          </w:p>
        </w:tc>
      </w:tr>
      <w:tr w:rsidR="009A31B4" w:rsidRPr="00C4326E" w14:paraId="52460512"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EBF1DE"/>
            <w:noWrap/>
            <w:vAlign w:val="center"/>
            <w:hideMark/>
          </w:tcPr>
          <w:p w14:paraId="7C1B03FA" w14:textId="0FCC9657"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t>CICOGNOLO</w:t>
            </w:r>
          </w:p>
        </w:tc>
        <w:tc>
          <w:tcPr>
            <w:tcW w:w="2268" w:type="dxa"/>
            <w:tcBorders>
              <w:top w:val="nil"/>
              <w:left w:val="nil"/>
              <w:bottom w:val="single" w:sz="8" w:space="0" w:color="auto"/>
              <w:right w:val="single" w:sz="8" w:space="0" w:color="auto"/>
            </w:tcBorders>
            <w:shd w:val="clear" w:color="000000" w:fill="EBF1DE"/>
            <w:noWrap/>
            <w:vAlign w:val="center"/>
            <w:hideMark/>
          </w:tcPr>
          <w:p w14:paraId="33747DD7" w14:textId="209574CA" w:rsidR="009A31B4" w:rsidRPr="00C4326E" w:rsidRDefault="009A31B4" w:rsidP="00C4326E">
            <w:pPr>
              <w:spacing w:after="0" w:line="240" w:lineRule="auto"/>
              <w:jc w:val="center"/>
              <w:rPr>
                <w:rFonts w:ascii="Calibri" w:eastAsia="Times New Roman" w:hAnsi="Calibri" w:cs="Calibri"/>
                <w:color w:val="000000"/>
                <w:sz w:val="20"/>
                <w:szCs w:val="20"/>
                <w:lang w:eastAsia="it-IT"/>
              </w:rPr>
            </w:pPr>
            <w:r>
              <w:rPr>
                <w:rFonts w:ascii="Calibri" w:hAnsi="Calibri" w:cs="Calibri"/>
                <w:color w:val="000000"/>
                <w:sz w:val="20"/>
                <w:szCs w:val="20"/>
              </w:rPr>
              <w:t>927</w:t>
            </w:r>
          </w:p>
        </w:tc>
        <w:tc>
          <w:tcPr>
            <w:tcW w:w="2694" w:type="dxa"/>
            <w:tcBorders>
              <w:top w:val="nil"/>
              <w:left w:val="nil"/>
              <w:bottom w:val="single" w:sz="8" w:space="0" w:color="auto"/>
              <w:right w:val="single" w:sz="8" w:space="0" w:color="auto"/>
            </w:tcBorders>
            <w:shd w:val="clear" w:color="auto" w:fill="auto"/>
            <w:noWrap/>
            <w:vAlign w:val="bottom"/>
          </w:tcPr>
          <w:p w14:paraId="170C69DD" w14:textId="52B2B44D"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2.697 € </w:t>
            </w:r>
          </w:p>
        </w:tc>
      </w:tr>
      <w:tr w:rsidR="009A31B4" w:rsidRPr="00C4326E" w14:paraId="659BE860"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EBF1DE"/>
            <w:noWrap/>
            <w:vAlign w:val="center"/>
            <w:hideMark/>
          </w:tcPr>
          <w:p w14:paraId="633D6FCF" w14:textId="3A6ECDED"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t>ROBECCO OGLIO</w:t>
            </w:r>
          </w:p>
        </w:tc>
        <w:tc>
          <w:tcPr>
            <w:tcW w:w="2268" w:type="dxa"/>
            <w:tcBorders>
              <w:top w:val="nil"/>
              <w:left w:val="nil"/>
              <w:bottom w:val="single" w:sz="8" w:space="0" w:color="auto"/>
              <w:right w:val="single" w:sz="8" w:space="0" w:color="auto"/>
            </w:tcBorders>
            <w:shd w:val="clear" w:color="000000" w:fill="EBF1DE"/>
            <w:noWrap/>
            <w:vAlign w:val="center"/>
            <w:hideMark/>
          </w:tcPr>
          <w:p w14:paraId="46F74419" w14:textId="4944D9BE" w:rsidR="009A31B4" w:rsidRPr="00C4326E" w:rsidRDefault="009A31B4" w:rsidP="00C4326E">
            <w:pPr>
              <w:spacing w:after="0" w:line="240" w:lineRule="auto"/>
              <w:jc w:val="center"/>
              <w:rPr>
                <w:rFonts w:ascii="Calibri" w:eastAsia="Times New Roman" w:hAnsi="Calibri" w:cs="Calibri"/>
                <w:color w:val="000000"/>
                <w:sz w:val="20"/>
                <w:szCs w:val="20"/>
                <w:lang w:eastAsia="it-IT"/>
              </w:rPr>
            </w:pPr>
            <w:r>
              <w:rPr>
                <w:rFonts w:ascii="Calibri" w:hAnsi="Calibri" w:cs="Calibri"/>
                <w:color w:val="000000"/>
                <w:sz w:val="20"/>
                <w:szCs w:val="20"/>
              </w:rPr>
              <w:t>2.332</w:t>
            </w:r>
          </w:p>
        </w:tc>
        <w:tc>
          <w:tcPr>
            <w:tcW w:w="2694" w:type="dxa"/>
            <w:tcBorders>
              <w:top w:val="nil"/>
              <w:left w:val="nil"/>
              <w:bottom w:val="single" w:sz="8" w:space="0" w:color="auto"/>
              <w:right w:val="single" w:sz="8" w:space="0" w:color="auto"/>
            </w:tcBorders>
            <w:shd w:val="clear" w:color="auto" w:fill="auto"/>
            <w:noWrap/>
            <w:vAlign w:val="bottom"/>
          </w:tcPr>
          <w:p w14:paraId="16FC3C24" w14:textId="5BBD30AF"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6.783 € </w:t>
            </w:r>
          </w:p>
        </w:tc>
      </w:tr>
      <w:tr w:rsidR="009A31B4" w:rsidRPr="00C4326E" w14:paraId="4859F085" w14:textId="77777777" w:rsidTr="00C54EEE">
        <w:trPr>
          <w:trHeight w:val="331"/>
        </w:trPr>
        <w:tc>
          <w:tcPr>
            <w:tcW w:w="4835" w:type="dxa"/>
            <w:tcBorders>
              <w:top w:val="nil"/>
              <w:left w:val="single" w:sz="8" w:space="0" w:color="auto"/>
              <w:bottom w:val="single" w:sz="8" w:space="0" w:color="auto"/>
              <w:right w:val="single" w:sz="8" w:space="0" w:color="auto"/>
            </w:tcBorders>
            <w:shd w:val="clear" w:color="000000" w:fill="EBF1DE"/>
            <w:noWrap/>
            <w:vAlign w:val="center"/>
            <w:hideMark/>
          </w:tcPr>
          <w:p w14:paraId="292E86AA" w14:textId="4954C898" w:rsidR="009A31B4" w:rsidRPr="00C4326E" w:rsidRDefault="009A31B4" w:rsidP="00C4326E">
            <w:pPr>
              <w:spacing w:after="0" w:line="240" w:lineRule="auto"/>
              <w:rPr>
                <w:rFonts w:ascii="Calibri" w:eastAsia="Times New Roman" w:hAnsi="Calibri" w:cs="Calibri"/>
                <w:b/>
                <w:bCs/>
                <w:color w:val="000000"/>
                <w:sz w:val="18"/>
                <w:szCs w:val="18"/>
                <w:lang w:eastAsia="it-IT"/>
              </w:rPr>
            </w:pPr>
            <w:r>
              <w:rPr>
                <w:rFonts w:ascii="Calibri" w:hAnsi="Calibri" w:cs="Calibri"/>
                <w:b/>
                <w:bCs/>
                <w:color w:val="000000"/>
                <w:sz w:val="18"/>
                <w:szCs w:val="18"/>
              </w:rPr>
              <w:t xml:space="preserve">TOTALE </w:t>
            </w:r>
          </w:p>
        </w:tc>
        <w:tc>
          <w:tcPr>
            <w:tcW w:w="2268" w:type="dxa"/>
            <w:tcBorders>
              <w:top w:val="nil"/>
              <w:left w:val="nil"/>
              <w:bottom w:val="single" w:sz="8" w:space="0" w:color="auto"/>
              <w:right w:val="single" w:sz="8" w:space="0" w:color="auto"/>
            </w:tcBorders>
            <w:shd w:val="clear" w:color="000000" w:fill="EBF1DE"/>
            <w:noWrap/>
            <w:vAlign w:val="center"/>
            <w:hideMark/>
          </w:tcPr>
          <w:p w14:paraId="78F0EEC9" w14:textId="2333E0BA" w:rsidR="009A31B4" w:rsidRPr="00C4326E" w:rsidRDefault="009A31B4" w:rsidP="00C4326E">
            <w:pPr>
              <w:spacing w:after="0" w:line="240" w:lineRule="auto"/>
              <w:jc w:val="center"/>
              <w:rPr>
                <w:rFonts w:ascii="Calibri" w:eastAsia="Times New Roman" w:hAnsi="Calibri" w:cs="Calibri"/>
                <w:b/>
                <w:bCs/>
                <w:color w:val="000000"/>
                <w:sz w:val="24"/>
                <w:szCs w:val="24"/>
                <w:lang w:eastAsia="it-IT"/>
              </w:rPr>
            </w:pPr>
            <w:r>
              <w:rPr>
                <w:rFonts w:ascii="Calibri" w:hAnsi="Calibri" w:cs="Calibri"/>
                <w:b/>
                <w:bCs/>
                <w:color w:val="000000"/>
              </w:rPr>
              <w:t>20.154</w:t>
            </w:r>
          </w:p>
        </w:tc>
        <w:tc>
          <w:tcPr>
            <w:tcW w:w="2694" w:type="dxa"/>
            <w:tcBorders>
              <w:top w:val="nil"/>
              <w:left w:val="nil"/>
              <w:bottom w:val="single" w:sz="8" w:space="0" w:color="auto"/>
              <w:right w:val="single" w:sz="8" w:space="0" w:color="auto"/>
            </w:tcBorders>
            <w:shd w:val="clear" w:color="auto" w:fill="auto"/>
            <w:noWrap/>
            <w:vAlign w:val="bottom"/>
          </w:tcPr>
          <w:p w14:paraId="4E059CB7" w14:textId="134DB045" w:rsidR="009A31B4" w:rsidRPr="00C4326E" w:rsidRDefault="009A31B4" w:rsidP="00365325">
            <w:pPr>
              <w:spacing w:after="0" w:line="240" w:lineRule="auto"/>
              <w:jc w:val="center"/>
              <w:rPr>
                <w:rFonts w:ascii="Calibri" w:eastAsia="Times New Roman" w:hAnsi="Calibri" w:cs="Calibri"/>
                <w:b/>
                <w:bCs/>
                <w:color w:val="000000"/>
                <w:sz w:val="24"/>
                <w:szCs w:val="24"/>
                <w:lang w:eastAsia="it-IT"/>
              </w:rPr>
            </w:pPr>
            <w:r>
              <w:rPr>
                <w:rFonts w:ascii="Calibri" w:hAnsi="Calibri" w:cs="Calibri"/>
                <w:b/>
                <w:bCs/>
                <w:color w:val="000000"/>
              </w:rPr>
              <w:t xml:space="preserve">           58.625 € </w:t>
            </w:r>
          </w:p>
        </w:tc>
      </w:tr>
      <w:tr w:rsidR="009A31B4" w:rsidRPr="00C4326E" w14:paraId="666DF0C9" w14:textId="77777777" w:rsidTr="00C54EEE">
        <w:trPr>
          <w:trHeight w:val="316"/>
        </w:trPr>
        <w:tc>
          <w:tcPr>
            <w:tcW w:w="4835" w:type="dxa"/>
            <w:tcBorders>
              <w:top w:val="nil"/>
              <w:left w:val="single" w:sz="8" w:space="0" w:color="auto"/>
              <w:bottom w:val="single" w:sz="8" w:space="0" w:color="auto"/>
              <w:right w:val="single" w:sz="8" w:space="0" w:color="auto"/>
            </w:tcBorders>
            <w:shd w:val="clear" w:color="auto" w:fill="auto"/>
            <w:noWrap/>
            <w:vAlign w:val="center"/>
            <w:hideMark/>
          </w:tcPr>
          <w:p w14:paraId="3D6D0891" w14:textId="31D72D90" w:rsidR="009A31B4" w:rsidRPr="00C4326E" w:rsidRDefault="009A31B4" w:rsidP="00C4326E">
            <w:pPr>
              <w:spacing w:after="0" w:line="240" w:lineRule="auto"/>
              <w:rPr>
                <w:rFonts w:ascii="Calibri" w:eastAsia="Times New Roman" w:hAnsi="Calibri" w:cs="Calibri"/>
                <w:color w:val="000000"/>
                <w:sz w:val="20"/>
                <w:szCs w:val="20"/>
                <w:lang w:eastAsia="it-IT"/>
              </w:rPr>
            </w:pPr>
            <w:r>
              <w:rPr>
                <w:rFonts w:ascii="Calibri" w:hAnsi="Calibri" w:cs="Calibri"/>
                <w:color w:val="000000"/>
                <w:sz w:val="20"/>
                <w:szCs w:val="20"/>
              </w:rPr>
              <w:t> </w:t>
            </w:r>
            <w:r>
              <w:rPr>
                <w:rFonts w:ascii="Calibri" w:hAnsi="Calibri" w:cs="Calibri"/>
                <w:b/>
                <w:bCs/>
                <w:color w:val="000000"/>
              </w:rPr>
              <w:t>At SUD o At 4</w:t>
            </w:r>
          </w:p>
        </w:tc>
        <w:tc>
          <w:tcPr>
            <w:tcW w:w="2268" w:type="dxa"/>
            <w:tcBorders>
              <w:top w:val="nil"/>
              <w:left w:val="nil"/>
              <w:bottom w:val="single" w:sz="8" w:space="0" w:color="auto"/>
              <w:right w:val="single" w:sz="8" w:space="0" w:color="auto"/>
            </w:tcBorders>
            <w:shd w:val="clear" w:color="auto" w:fill="auto"/>
            <w:noWrap/>
            <w:vAlign w:val="center"/>
            <w:hideMark/>
          </w:tcPr>
          <w:p w14:paraId="1AEE6BE2" w14:textId="251C68F2" w:rsidR="009A31B4" w:rsidRPr="00C4326E" w:rsidRDefault="009A31B4" w:rsidP="00C4326E">
            <w:pPr>
              <w:spacing w:after="0" w:line="240" w:lineRule="auto"/>
              <w:rPr>
                <w:rFonts w:ascii="Calibri" w:eastAsia="Times New Roman" w:hAnsi="Calibri" w:cs="Calibri"/>
                <w:color w:val="000000"/>
                <w:lang w:eastAsia="it-IT"/>
              </w:rPr>
            </w:pPr>
            <w:r>
              <w:rPr>
                <w:rFonts w:ascii="Calibri" w:hAnsi="Calibri" w:cs="Calibri"/>
                <w:color w:val="000000"/>
              </w:rPr>
              <w:t> </w:t>
            </w:r>
          </w:p>
        </w:tc>
        <w:tc>
          <w:tcPr>
            <w:tcW w:w="2694" w:type="dxa"/>
            <w:tcBorders>
              <w:top w:val="nil"/>
              <w:left w:val="nil"/>
              <w:bottom w:val="single" w:sz="8" w:space="0" w:color="auto"/>
              <w:right w:val="single" w:sz="8" w:space="0" w:color="auto"/>
            </w:tcBorders>
            <w:shd w:val="clear" w:color="auto" w:fill="auto"/>
            <w:noWrap/>
            <w:vAlign w:val="bottom"/>
          </w:tcPr>
          <w:p w14:paraId="47AD8256" w14:textId="4DF2C36F"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w:t>
            </w:r>
          </w:p>
        </w:tc>
      </w:tr>
      <w:tr w:rsidR="009A31B4" w:rsidRPr="00C4326E" w14:paraId="36DDCED9"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F2DCDB"/>
            <w:noWrap/>
            <w:vAlign w:val="center"/>
            <w:hideMark/>
          </w:tcPr>
          <w:p w14:paraId="22BB3D2B" w14:textId="432FFC7C"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t>GERRE de CAPRIOLI</w:t>
            </w:r>
          </w:p>
        </w:tc>
        <w:tc>
          <w:tcPr>
            <w:tcW w:w="2268" w:type="dxa"/>
            <w:tcBorders>
              <w:top w:val="nil"/>
              <w:left w:val="nil"/>
              <w:bottom w:val="single" w:sz="8" w:space="0" w:color="auto"/>
              <w:right w:val="single" w:sz="8" w:space="0" w:color="auto"/>
            </w:tcBorders>
            <w:shd w:val="clear" w:color="000000" w:fill="F2DCDB"/>
            <w:noWrap/>
            <w:vAlign w:val="center"/>
            <w:hideMark/>
          </w:tcPr>
          <w:p w14:paraId="04264E8D" w14:textId="52F41922" w:rsidR="009A31B4" w:rsidRPr="00C4326E" w:rsidRDefault="009A31B4" w:rsidP="00C4326E">
            <w:pPr>
              <w:spacing w:after="0" w:line="240" w:lineRule="auto"/>
              <w:jc w:val="center"/>
              <w:rPr>
                <w:rFonts w:ascii="Calibri" w:eastAsia="Times New Roman" w:hAnsi="Calibri" w:cs="Calibri"/>
                <w:i/>
                <w:iCs/>
                <w:color w:val="000000"/>
                <w:sz w:val="20"/>
                <w:szCs w:val="20"/>
                <w:lang w:eastAsia="it-IT"/>
              </w:rPr>
            </w:pPr>
            <w:r>
              <w:rPr>
                <w:rFonts w:ascii="Calibri" w:hAnsi="Calibri" w:cs="Calibri"/>
                <w:i/>
                <w:iCs/>
                <w:color w:val="000000"/>
                <w:sz w:val="20"/>
                <w:szCs w:val="20"/>
              </w:rPr>
              <w:t>1.329</w:t>
            </w:r>
          </w:p>
        </w:tc>
        <w:tc>
          <w:tcPr>
            <w:tcW w:w="2694" w:type="dxa"/>
            <w:tcBorders>
              <w:top w:val="nil"/>
              <w:left w:val="nil"/>
              <w:bottom w:val="single" w:sz="8" w:space="0" w:color="auto"/>
              <w:right w:val="single" w:sz="8" w:space="0" w:color="auto"/>
            </w:tcBorders>
            <w:shd w:val="clear" w:color="auto" w:fill="auto"/>
            <w:noWrap/>
            <w:vAlign w:val="bottom"/>
          </w:tcPr>
          <w:p w14:paraId="4CA025FA" w14:textId="1CA9D18F"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3.866 € </w:t>
            </w:r>
          </w:p>
        </w:tc>
      </w:tr>
      <w:tr w:rsidR="009A31B4" w:rsidRPr="00C4326E" w14:paraId="1481597D"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F2DCDB"/>
            <w:noWrap/>
            <w:vAlign w:val="center"/>
            <w:hideMark/>
          </w:tcPr>
          <w:p w14:paraId="76552B4D" w14:textId="56F43E4E"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t>PIEVE D'OLMI</w:t>
            </w:r>
          </w:p>
        </w:tc>
        <w:tc>
          <w:tcPr>
            <w:tcW w:w="2268" w:type="dxa"/>
            <w:tcBorders>
              <w:top w:val="nil"/>
              <w:left w:val="nil"/>
              <w:bottom w:val="single" w:sz="8" w:space="0" w:color="auto"/>
              <w:right w:val="single" w:sz="8" w:space="0" w:color="auto"/>
            </w:tcBorders>
            <w:shd w:val="clear" w:color="000000" w:fill="F2DCDB"/>
            <w:noWrap/>
            <w:vAlign w:val="center"/>
            <w:hideMark/>
          </w:tcPr>
          <w:p w14:paraId="3C6B2C53" w14:textId="70242A1B" w:rsidR="009A31B4" w:rsidRPr="00C4326E" w:rsidRDefault="009A31B4" w:rsidP="00C4326E">
            <w:pPr>
              <w:spacing w:after="0" w:line="240" w:lineRule="auto"/>
              <w:jc w:val="center"/>
              <w:rPr>
                <w:rFonts w:ascii="Calibri" w:eastAsia="Times New Roman" w:hAnsi="Calibri" w:cs="Calibri"/>
                <w:i/>
                <w:iCs/>
                <w:color w:val="000000"/>
                <w:sz w:val="20"/>
                <w:szCs w:val="20"/>
                <w:lang w:eastAsia="it-IT"/>
              </w:rPr>
            </w:pPr>
            <w:r>
              <w:rPr>
                <w:rFonts w:ascii="Calibri" w:hAnsi="Calibri" w:cs="Calibri"/>
                <w:i/>
                <w:iCs/>
                <w:color w:val="000000"/>
                <w:sz w:val="20"/>
                <w:szCs w:val="20"/>
              </w:rPr>
              <w:t>1.277</w:t>
            </w:r>
          </w:p>
        </w:tc>
        <w:tc>
          <w:tcPr>
            <w:tcW w:w="2694" w:type="dxa"/>
            <w:tcBorders>
              <w:top w:val="nil"/>
              <w:left w:val="nil"/>
              <w:bottom w:val="single" w:sz="8" w:space="0" w:color="auto"/>
              <w:right w:val="single" w:sz="8" w:space="0" w:color="auto"/>
            </w:tcBorders>
            <w:shd w:val="clear" w:color="auto" w:fill="auto"/>
            <w:noWrap/>
            <w:vAlign w:val="bottom"/>
          </w:tcPr>
          <w:p w14:paraId="76902FA9" w14:textId="09CA44BE"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3.715 € </w:t>
            </w:r>
          </w:p>
        </w:tc>
      </w:tr>
      <w:tr w:rsidR="009A31B4" w:rsidRPr="00C4326E" w14:paraId="5DED6708"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F2DCDB"/>
            <w:noWrap/>
            <w:vAlign w:val="center"/>
            <w:hideMark/>
          </w:tcPr>
          <w:p w14:paraId="4152C3E3" w14:textId="557B01DA"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t>S DANIELE PO</w:t>
            </w:r>
          </w:p>
        </w:tc>
        <w:tc>
          <w:tcPr>
            <w:tcW w:w="2268" w:type="dxa"/>
            <w:tcBorders>
              <w:top w:val="nil"/>
              <w:left w:val="nil"/>
              <w:bottom w:val="single" w:sz="8" w:space="0" w:color="auto"/>
              <w:right w:val="single" w:sz="8" w:space="0" w:color="auto"/>
            </w:tcBorders>
            <w:shd w:val="clear" w:color="000000" w:fill="F2DCDB"/>
            <w:noWrap/>
            <w:vAlign w:val="center"/>
            <w:hideMark/>
          </w:tcPr>
          <w:p w14:paraId="1F31AD24" w14:textId="6ADC8B76" w:rsidR="009A31B4" w:rsidRPr="00C4326E" w:rsidRDefault="009A31B4" w:rsidP="00C4326E">
            <w:pPr>
              <w:spacing w:after="0" w:line="240" w:lineRule="auto"/>
              <w:jc w:val="center"/>
              <w:rPr>
                <w:rFonts w:ascii="Calibri" w:eastAsia="Times New Roman" w:hAnsi="Calibri" w:cs="Calibri"/>
                <w:i/>
                <w:iCs/>
                <w:color w:val="000000"/>
                <w:sz w:val="20"/>
                <w:szCs w:val="20"/>
                <w:lang w:eastAsia="it-IT"/>
              </w:rPr>
            </w:pPr>
            <w:r>
              <w:rPr>
                <w:rFonts w:ascii="Calibri" w:hAnsi="Calibri" w:cs="Calibri"/>
                <w:i/>
                <w:iCs/>
                <w:color w:val="000000"/>
                <w:sz w:val="20"/>
                <w:szCs w:val="20"/>
              </w:rPr>
              <w:t>1.347</w:t>
            </w:r>
          </w:p>
        </w:tc>
        <w:tc>
          <w:tcPr>
            <w:tcW w:w="2694" w:type="dxa"/>
            <w:tcBorders>
              <w:top w:val="nil"/>
              <w:left w:val="nil"/>
              <w:bottom w:val="single" w:sz="8" w:space="0" w:color="auto"/>
              <w:right w:val="single" w:sz="8" w:space="0" w:color="auto"/>
            </w:tcBorders>
            <w:shd w:val="clear" w:color="auto" w:fill="auto"/>
            <w:noWrap/>
            <w:vAlign w:val="bottom"/>
          </w:tcPr>
          <w:p w14:paraId="4FCBF11B" w14:textId="70FA45AA"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3.918 € </w:t>
            </w:r>
          </w:p>
        </w:tc>
      </w:tr>
      <w:tr w:rsidR="009A31B4" w:rsidRPr="00C4326E" w14:paraId="0CB30BC6"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F2DCDB"/>
            <w:noWrap/>
            <w:vAlign w:val="center"/>
            <w:hideMark/>
          </w:tcPr>
          <w:p w14:paraId="77969005" w14:textId="20680A27"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t>STAGNO LOMB</w:t>
            </w:r>
          </w:p>
        </w:tc>
        <w:tc>
          <w:tcPr>
            <w:tcW w:w="2268" w:type="dxa"/>
            <w:tcBorders>
              <w:top w:val="nil"/>
              <w:left w:val="nil"/>
              <w:bottom w:val="single" w:sz="8" w:space="0" w:color="auto"/>
              <w:right w:val="single" w:sz="8" w:space="0" w:color="auto"/>
            </w:tcBorders>
            <w:shd w:val="clear" w:color="000000" w:fill="F2DCDB"/>
            <w:noWrap/>
            <w:vAlign w:val="center"/>
            <w:hideMark/>
          </w:tcPr>
          <w:p w14:paraId="66200228" w14:textId="69117F0D" w:rsidR="009A31B4" w:rsidRPr="00C4326E" w:rsidRDefault="009A31B4" w:rsidP="00C4326E">
            <w:pPr>
              <w:spacing w:after="0" w:line="240" w:lineRule="auto"/>
              <w:jc w:val="center"/>
              <w:rPr>
                <w:rFonts w:ascii="Calibri" w:eastAsia="Times New Roman" w:hAnsi="Calibri" w:cs="Calibri"/>
                <w:i/>
                <w:iCs/>
                <w:color w:val="000000"/>
                <w:sz w:val="20"/>
                <w:szCs w:val="20"/>
                <w:lang w:eastAsia="it-IT"/>
              </w:rPr>
            </w:pPr>
            <w:r>
              <w:rPr>
                <w:rFonts w:ascii="Calibri" w:hAnsi="Calibri" w:cs="Calibri"/>
                <w:i/>
                <w:iCs/>
                <w:color w:val="000000"/>
                <w:sz w:val="20"/>
                <w:szCs w:val="20"/>
              </w:rPr>
              <w:t>1.541</w:t>
            </w:r>
          </w:p>
        </w:tc>
        <w:tc>
          <w:tcPr>
            <w:tcW w:w="2694" w:type="dxa"/>
            <w:tcBorders>
              <w:top w:val="nil"/>
              <w:left w:val="nil"/>
              <w:bottom w:val="single" w:sz="8" w:space="0" w:color="auto"/>
              <w:right w:val="single" w:sz="8" w:space="0" w:color="auto"/>
            </w:tcBorders>
            <w:shd w:val="clear" w:color="auto" w:fill="auto"/>
            <w:noWrap/>
            <w:vAlign w:val="bottom"/>
          </w:tcPr>
          <w:p w14:paraId="74FF998F" w14:textId="4E69808B"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4.483 € </w:t>
            </w:r>
          </w:p>
        </w:tc>
      </w:tr>
      <w:tr w:rsidR="009A31B4" w:rsidRPr="00C4326E" w14:paraId="25F7F261"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F2DCDB"/>
            <w:noWrap/>
            <w:vAlign w:val="center"/>
            <w:hideMark/>
          </w:tcPr>
          <w:p w14:paraId="4BD7521E" w14:textId="68B09FBC"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t>CELLA DATI</w:t>
            </w:r>
          </w:p>
        </w:tc>
        <w:tc>
          <w:tcPr>
            <w:tcW w:w="2268" w:type="dxa"/>
            <w:tcBorders>
              <w:top w:val="nil"/>
              <w:left w:val="nil"/>
              <w:bottom w:val="single" w:sz="8" w:space="0" w:color="auto"/>
              <w:right w:val="single" w:sz="8" w:space="0" w:color="auto"/>
            </w:tcBorders>
            <w:shd w:val="clear" w:color="000000" w:fill="F2DCDB"/>
            <w:noWrap/>
            <w:vAlign w:val="center"/>
            <w:hideMark/>
          </w:tcPr>
          <w:p w14:paraId="1E7622AA" w14:textId="4A8DE2A2" w:rsidR="009A31B4" w:rsidRPr="00C4326E" w:rsidRDefault="009A31B4" w:rsidP="00C4326E">
            <w:pPr>
              <w:spacing w:after="0" w:line="240" w:lineRule="auto"/>
              <w:jc w:val="center"/>
              <w:rPr>
                <w:rFonts w:ascii="Calibri" w:eastAsia="Times New Roman" w:hAnsi="Calibri" w:cs="Calibri"/>
                <w:i/>
                <w:iCs/>
                <w:color w:val="000000"/>
                <w:sz w:val="20"/>
                <w:szCs w:val="20"/>
                <w:lang w:eastAsia="it-IT"/>
              </w:rPr>
            </w:pPr>
            <w:r>
              <w:rPr>
                <w:rFonts w:ascii="Calibri" w:hAnsi="Calibri" w:cs="Calibri"/>
                <w:i/>
                <w:iCs/>
                <w:color w:val="000000"/>
                <w:sz w:val="20"/>
                <w:szCs w:val="20"/>
              </w:rPr>
              <w:t>500</w:t>
            </w:r>
          </w:p>
        </w:tc>
        <w:tc>
          <w:tcPr>
            <w:tcW w:w="2694" w:type="dxa"/>
            <w:tcBorders>
              <w:top w:val="nil"/>
              <w:left w:val="nil"/>
              <w:bottom w:val="single" w:sz="8" w:space="0" w:color="auto"/>
              <w:right w:val="single" w:sz="8" w:space="0" w:color="auto"/>
            </w:tcBorders>
            <w:shd w:val="clear" w:color="auto" w:fill="auto"/>
            <w:noWrap/>
            <w:vAlign w:val="bottom"/>
          </w:tcPr>
          <w:p w14:paraId="351C9E76" w14:textId="6402EEAF"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1.454 € </w:t>
            </w:r>
          </w:p>
        </w:tc>
      </w:tr>
      <w:tr w:rsidR="009A31B4" w:rsidRPr="00C4326E" w14:paraId="4EB23C9F"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F2DCDB"/>
            <w:noWrap/>
            <w:vAlign w:val="center"/>
            <w:hideMark/>
          </w:tcPr>
          <w:p w14:paraId="341A4117" w14:textId="08FDC3D8"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t>DEROVERE</w:t>
            </w:r>
          </w:p>
        </w:tc>
        <w:tc>
          <w:tcPr>
            <w:tcW w:w="2268" w:type="dxa"/>
            <w:tcBorders>
              <w:top w:val="nil"/>
              <w:left w:val="nil"/>
              <w:bottom w:val="single" w:sz="8" w:space="0" w:color="auto"/>
              <w:right w:val="single" w:sz="8" w:space="0" w:color="auto"/>
            </w:tcBorders>
            <w:shd w:val="clear" w:color="000000" w:fill="F2DCDB"/>
            <w:noWrap/>
            <w:vAlign w:val="center"/>
            <w:hideMark/>
          </w:tcPr>
          <w:p w14:paraId="6E3FDEA1" w14:textId="11CF6C21" w:rsidR="009A31B4" w:rsidRPr="00C4326E" w:rsidRDefault="009A31B4" w:rsidP="00C4326E">
            <w:pPr>
              <w:spacing w:after="0" w:line="240" w:lineRule="auto"/>
              <w:jc w:val="center"/>
              <w:rPr>
                <w:rFonts w:ascii="Calibri" w:eastAsia="Times New Roman" w:hAnsi="Calibri" w:cs="Calibri"/>
                <w:i/>
                <w:iCs/>
                <w:color w:val="000000"/>
                <w:sz w:val="20"/>
                <w:szCs w:val="20"/>
                <w:lang w:eastAsia="it-IT"/>
              </w:rPr>
            </w:pPr>
            <w:r>
              <w:rPr>
                <w:rFonts w:ascii="Calibri" w:hAnsi="Calibri" w:cs="Calibri"/>
                <w:i/>
                <w:iCs/>
                <w:color w:val="000000"/>
                <w:sz w:val="20"/>
                <w:szCs w:val="20"/>
              </w:rPr>
              <w:t>306</w:t>
            </w:r>
          </w:p>
        </w:tc>
        <w:tc>
          <w:tcPr>
            <w:tcW w:w="2694" w:type="dxa"/>
            <w:tcBorders>
              <w:top w:val="nil"/>
              <w:left w:val="nil"/>
              <w:bottom w:val="single" w:sz="8" w:space="0" w:color="auto"/>
              <w:right w:val="single" w:sz="8" w:space="0" w:color="auto"/>
            </w:tcBorders>
            <w:shd w:val="clear" w:color="auto" w:fill="auto"/>
            <w:noWrap/>
            <w:vAlign w:val="bottom"/>
          </w:tcPr>
          <w:p w14:paraId="234CA713" w14:textId="446923B3"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890 € </w:t>
            </w:r>
          </w:p>
        </w:tc>
      </w:tr>
      <w:tr w:rsidR="009A31B4" w:rsidRPr="00C4326E" w14:paraId="18B66FB9"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F2DCDB"/>
            <w:noWrap/>
            <w:vAlign w:val="center"/>
            <w:hideMark/>
          </w:tcPr>
          <w:p w14:paraId="26CC8CDC" w14:textId="4FE49D6A"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t>SOSPIRO</w:t>
            </w:r>
          </w:p>
        </w:tc>
        <w:tc>
          <w:tcPr>
            <w:tcW w:w="2268" w:type="dxa"/>
            <w:tcBorders>
              <w:top w:val="nil"/>
              <w:left w:val="nil"/>
              <w:bottom w:val="single" w:sz="8" w:space="0" w:color="auto"/>
              <w:right w:val="single" w:sz="8" w:space="0" w:color="auto"/>
            </w:tcBorders>
            <w:shd w:val="clear" w:color="000000" w:fill="F2DCDB"/>
            <w:noWrap/>
            <w:vAlign w:val="center"/>
            <w:hideMark/>
          </w:tcPr>
          <w:p w14:paraId="10449962" w14:textId="5C9027E0" w:rsidR="009A31B4" w:rsidRPr="00C4326E" w:rsidRDefault="009A31B4" w:rsidP="00C4326E">
            <w:pPr>
              <w:spacing w:after="0" w:line="240" w:lineRule="auto"/>
              <w:jc w:val="center"/>
              <w:rPr>
                <w:rFonts w:ascii="Calibri" w:eastAsia="Times New Roman" w:hAnsi="Calibri" w:cs="Calibri"/>
                <w:color w:val="000000"/>
                <w:sz w:val="20"/>
                <w:szCs w:val="20"/>
                <w:lang w:eastAsia="it-IT"/>
              </w:rPr>
            </w:pPr>
            <w:r>
              <w:rPr>
                <w:rFonts w:ascii="Calibri" w:hAnsi="Calibri" w:cs="Calibri"/>
                <w:color w:val="000000"/>
                <w:sz w:val="20"/>
                <w:szCs w:val="20"/>
              </w:rPr>
              <w:t>3.096</w:t>
            </w:r>
          </w:p>
        </w:tc>
        <w:tc>
          <w:tcPr>
            <w:tcW w:w="2694" w:type="dxa"/>
            <w:tcBorders>
              <w:top w:val="nil"/>
              <w:left w:val="nil"/>
              <w:bottom w:val="single" w:sz="8" w:space="0" w:color="auto"/>
              <w:right w:val="single" w:sz="8" w:space="0" w:color="auto"/>
            </w:tcBorders>
            <w:shd w:val="clear" w:color="auto" w:fill="auto"/>
            <w:noWrap/>
            <w:vAlign w:val="bottom"/>
          </w:tcPr>
          <w:p w14:paraId="32BD06B1" w14:textId="13C49706"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9.006 € </w:t>
            </w:r>
          </w:p>
        </w:tc>
      </w:tr>
      <w:tr w:rsidR="009A31B4" w:rsidRPr="00C4326E" w14:paraId="73F94646"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F2DCDB"/>
            <w:noWrap/>
            <w:vAlign w:val="center"/>
            <w:hideMark/>
          </w:tcPr>
          <w:p w14:paraId="29E8C142" w14:textId="46B8F629"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t>BONEMERSE</w:t>
            </w:r>
          </w:p>
        </w:tc>
        <w:tc>
          <w:tcPr>
            <w:tcW w:w="2268" w:type="dxa"/>
            <w:tcBorders>
              <w:top w:val="nil"/>
              <w:left w:val="nil"/>
              <w:bottom w:val="single" w:sz="8" w:space="0" w:color="auto"/>
              <w:right w:val="single" w:sz="8" w:space="0" w:color="auto"/>
            </w:tcBorders>
            <w:shd w:val="clear" w:color="000000" w:fill="F2DCDB"/>
            <w:noWrap/>
            <w:vAlign w:val="center"/>
            <w:hideMark/>
          </w:tcPr>
          <w:p w14:paraId="614ACB87" w14:textId="5F22066B" w:rsidR="009A31B4" w:rsidRPr="00C4326E" w:rsidRDefault="009A31B4" w:rsidP="00C4326E">
            <w:pPr>
              <w:spacing w:after="0" w:line="240" w:lineRule="auto"/>
              <w:jc w:val="center"/>
              <w:rPr>
                <w:rFonts w:ascii="Calibri" w:eastAsia="Times New Roman" w:hAnsi="Calibri" w:cs="Calibri"/>
                <w:color w:val="000000"/>
                <w:sz w:val="20"/>
                <w:szCs w:val="20"/>
                <w:lang w:eastAsia="it-IT"/>
              </w:rPr>
            </w:pPr>
            <w:r>
              <w:rPr>
                <w:rFonts w:ascii="Calibri" w:hAnsi="Calibri" w:cs="Calibri"/>
                <w:color w:val="000000"/>
                <w:sz w:val="20"/>
                <w:szCs w:val="20"/>
              </w:rPr>
              <w:t>1.503</w:t>
            </w:r>
          </w:p>
        </w:tc>
        <w:tc>
          <w:tcPr>
            <w:tcW w:w="2694" w:type="dxa"/>
            <w:tcBorders>
              <w:top w:val="nil"/>
              <w:left w:val="nil"/>
              <w:bottom w:val="single" w:sz="8" w:space="0" w:color="auto"/>
              <w:right w:val="single" w:sz="8" w:space="0" w:color="auto"/>
            </w:tcBorders>
            <w:shd w:val="clear" w:color="auto" w:fill="auto"/>
            <w:noWrap/>
            <w:vAlign w:val="bottom"/>
          </w:tcPr>
          <w:p w14:paraId="0D6EEFFC" w14:textId="0BE8FEAB"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4.372 € </w:t>
            </w:r>
          </w:p>
        </w:tc>
      </w:tr>
      <w:tr w:rsidR="009A31B4" w:rsidRPr="00C4326E" w14:paraId="23F81726"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F2DCDB"/>
            <w:noWrap/>
            <w:vAlign w:val="center"/>
            <w:hideMark/>
          </w:tcPr>
          <w:p w14:paraId="3D09E051" w14:textId="06DA5FA3"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t>MALAGNINO</w:t>
            </w:r>
          </w:p>
        </w:tc>
        <w:tc>
          <w:tcPr>
            <w:tcW w:w="2268" w:type="dxa"/>
            <w:tcBorders>
              <w:top w:val="nil"/>
              <w:left w:val="nil"/>
              <w:bottom w:val="single" w:sz="8" w:space="0" w:color="auto"/>
              <w:right w:val="single" w:sz="8" w:space="0" w:color="auto"/>
            </w:tcBorders>
            <w:shd w:val="clear" w:color="000000" w:fill="F2DCDB"/>
            <w:noWrap/>
            <w:vAlign w:val="center"/>
            <w:hideMark/>
          </w:tcPr>
          <w:p w14:paraId="3EEF6B0D" w14:textId="778531BE" w:rsidR="009A31B4" w:rsidRPr="00C4326E" w:rsidRDefault="009A31B4" w:rsidP="00C4326E">
            <w:pPr>
              <w:spacing w:after="0" w:line="240" w:lineRule="auto"/>
              <w:jc w:val="center"/>
              <w:rPr>
                <w:rFonts w:ascii="Calibri" w:eastAsia="Times New Roman" w:hAnsi="Calibri" w:cs="Calibri"/>
                <w:color w:val="000000"/>
                <w:sz w:val="20"/>
                <w:szCs w:val="20"/>
                <w:lang w:eastAsia="it-IT"/>
              </w:rPr>
            </w:pPr>
            <w:r>
              <w:rPr>
                <w:rFonts w:ascii="Calibri" w:hAnsi="Calibri" w:cs="Calibri"/>
                <w:color w:val="000000"/>
                <w:sz w:val="20"/>
                <w:szCs w:val="20"/>
              </w:rPr>
              <w:t>1.719</w:t>
            </w:r>
          </w:p>
        </w:tc>
        <w:tc>
          <w:tcPr>
            <w:tcW w:w="2694" w:type="dxa"/>
            <w:tcBorders>
              <w:top w:val="nil"/>
              <w:left w:val="nil"/>
              <w:bottom w:val="single" w:sz="8" w:space="0" w:color="auto"/>
              <w:right w:val="single" w:sz="8" w:space="0" w:color="auto"/>
            </w:tcBorders>
            <w:shd w:val="clear" w:color="auto" w:fill="auto"/>
            <w:noWrap/>
            <w:vAlign w:val="bottom"/>
          </w:tcPr>
          <w:p w14:paraId="01EAB395" w14:textId="5B339AE2"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5.000 € </w:t>
            </w:r>
          </w:p>
        </w:tc>
      </w:tr>
      <w:tr w:rsidR="009A31B4" w:rsidRPr="00C4326E" w14:paraId="26AF3C7C"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F2DCDB"/>
            <w:noWrap/>
            <w:vAlign w:val="center"/>
            <w:hideMark/>
          </w:tcPr>
          <w:p w14:paraId="7F9CD33C" w14:textId="08468929" w:rsidR="009A31B4" w:rsidRPr="00C4326E" w:rsidRDefault="009A31B4" w:rsidP="00C4326E">
            <w:pPr>
              <w:spacing w:after="0" w:line="240" w:lineRule="auto"/>
              <w:rPr>
                <w:rFonts w:ascii="Calibri" w:eastAsia="Times New Roman" w:hAnsi="Calibri" w:cs="Calibri"/>
                <w:b/>
                <w:bCs/>
                <w:i/>
                <w:iCs/>
                <w:color w:val="000000"/>
                <w:sz w:val="20"/>
                <w:szCs w:val="20"/>
                <w:lang w:eastAsia="it-IT"/>
              </w:rPr>
            </w:pPr>
            <w:r>
              <w:rPr>
                <w:rFonts w:ascii="Calibri" w:hAnsi="Calibri" w:cs="Calibri"/>
                <w:b/>
                <w:bCs/>
                <w:i/>
                <w:iCs/>
                <w:color w:val="000000"/>
                <w:sz w:val="20"/>
                <w:szCs w:val="20"/>
              </w:rPr>
              <w:t>Unione centuriati</w:t>
            </w:r>
          </w:p>
        </w:tc>
        <w:tc>
          <w:tcPr>
            <w:tcW w:w="2268" w:type="dxa"/>
            <w:tcBorders>
              <w:top w:val="nil"/>
              <w:left w:val="nil"/>
              <w:bottom w:val="single" w:sz="8" w:space="0" w:color="auto"/>
              <w:right w:val="single" w:sz="8" w:space="0" w:color="auto"/>
            </w:tcBorders>
            <w:shd w:val="clear" w:color="000000" w:fill="F2DCDB"/>
            <w:noWrap/>
            <w:vAlign w:val="center"/>
            <w:hideMark/>
          </w:tcPr>
          <w:p w14:paraId="3E60B21D" w14:textId="07C928D5" w:rsidR="009A31B4" w:rsidRPr="00C4326E" w:rsidRDefault="009A31B4" w:rsidP="00C4326E">
            <w:pPr>
              <w:spacing w:after="0" w:line="240" w:lineRule="auto"/>
              <w:jc w:val="center"/>
              <w:rPr>
                <w:rFonts w:ascii="Calibri" w:eastAsia="Times New Roman" w:hAnsi="Calibri" w:cs="Calibri"/>
                <w:b/>
                <w:bCs/>
                <w:i/>
                <w:iCs/>
                <w:color w:val="000000"/>
                <w:sz w:val="20"/>
                <w:szCs w:val="20"/>
                <w:lang w:eastAsia="it-IT"/>
              </w:rPr>
            </w:pPr>
            <w:r>
              <w:rPr>
                <w:rFonts w:ascii="Calibri" w:hAnsi="Calibri" w:cs="Calibri"/>
                <w:b/>
                <w:bCs/>
                <w:i/>
                <w:iCs/>
                <w:color w:val="000000"/>
                <w:sz w:val="20"/>
                <w:szCs w:val="20"/>
              </w:rPr>
              <w:t>3.222</w:t>
            </w:r>
          </w:p>
        </w:tc>
        <w:tc>
          <w:tcPr>
            <w:tcW w:w="2694" w:type="dxa"/>
            <w:tcBorders>
              <w:top w:val="nil"/>
              <w:left w:val="nil"/>
              <w:bottom w:val="single" w:sz="8" w:space="0" w:color="auto"/>
              <w:right w:val="single" w:sz="8" w:space="0" w:color="auto"/>
            </w:tcBorders>
            <w:shd w:val="clear" w:color="auto" w:fill="auto"/>
            <w:noWrap/>
            <w:vAlign w:val="bottom"/>
          </w:tcPr>
          <w:p w14:paraId="1E9DCC31" w14:textId="11AE4CF7" w:rsidR="009A31B4" w:rsidRPr="00C4326E" w:rsidRDefault="009A31B4" w:rsidP="00365325">
            <w:pPr>
              <w:spacing w:after="0" w:line="240" w:lineRule="auto"/>
              <w:jc w:val="center"/>
              <w:rPr>
                <w:rFonts w:ascii="Calibri" w:eastAsia="Times New Roman" w:hAnsi="Calibri" w:cs="Calibri"/>
                <w:b/>
                <w:bCs/>
                <w:i/>
                <w:iCs/>
                <w:color w:val="000000"/>
                <w:sz w:val="20"/>
                <w:szCs w:val="20"/>
                <w:lang w:eastAsia="it-IT"/>
              </w:rPr>
            </w:pPr>
            <w:r>
              <w:rPr>
                <w:rFonts w:ascii="Calibri" w:hAnsi="Calibri" w:cs="Calibri"/>
                <w:b/>
                <w:bCs/>
                <w:i/>
                <w:iCs/>
                <w:color w:val="000000"/>
                <w:sz w:val="20"/>
                <w:szCs w:val="20"/>
              </w:rPr>
              <w:t xml:space="preserve">                    9.372 € </w:t>
            </w:r>
          </w:p>
        </w:tc>
      </w:tr>
      <w:tr w:rsidR="009A31B4" w:rsidRPr="00C4326E" w14:paraId="364F0617"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F2DCDB"/>
            <w:noWrap/>
            <w:vAlign w:val="center"/>
            <w:hideMark/>
          </w:tcPr>
          <w:p w14:paraId="2BB01BDE" w14:textId="23D06C92"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t>GABBIONETA B</w:t>
            </w:r>
          </w:p>
        </w:tc>
        <w:tc>
          <w:tcPr>
            <w:tcW w:w="2268" w:type="dxa"/>
            <w:tcBorders>
              <w:top w:val="nil"/>
              <w:left w:val="nil"/>
              <w:bottom w:val="single" w:sz="8" w:space="0" w:color="auto"/>
              <w:right w:val="single" w:sz="8" w:space="0" w:color="auto"/>
            </w:tcBorders>
            <w:shd w:val="clear" w:color="000000" w:fill="F2DCDB"/>
            <w:noWrap/>
            <w:vAlign w:val="center"/>
            <w:hideMark/>
          </w:tcPr>
          <w:p w14:paraId="1E29DDAE" w14:textId="2E8161AA" w:rsidR="009A31B4" w:rsidRPr="00C4326E" w:rsidRDefault="009A31B4" w:rsidP="00C4326E">
            <w:pPr>
              <w:spacing w:after="0" w:line="240" w:lineRule="auto"/>
              <w:jc w:val="center"/>
              <w:rPr>
                <w:rFonts w:ascii="Calibri" w:eastAsia="Times New Roman" w:hAnsi="Calibri" w:cs="Calibri"/>
                <w:color w:val="000000"/>
                <w:sz w:val="20"/>
                <w:szCs w:val="20"/>
                <w:lang w:eastAsia="it-IT"/>
              </w:rPr>
            </w:pPr>
            <w:r>
              <w:rPr>
                <w:rFonts w:ascii="Calibri" w:hAnsi="Calibri" w:cs="Calibri"/>
                <w:color w:val="000000"/>
                <w:sz w:val="20"/>
                <w:szCs w:val="20"/>
              </w:rPr>
              <w:t>870</w:t>
            </w:r>
          </w:p>
        </w:tc>
        <w:tc>
          <w:tcPr>
            <w:tcW w:w="2694" w:type="dxa"/>
            <w:tcBorders>
              <w:top w:val="nil"/>
              <w:left w:val="nil"/>
              <w:bottom w:val="single" w:sz="8" w:space="0" w:color="auto"/>
              <w:right w:val="single" w:sz="8" w:space="0" w:color="auto"/>
            </w:tcBorders>
            <w:shd w:val="clear" w:color="auto" w:fill="auto"/>
            <w:noWrap/>
            <w:vAlign w:val="bottom"/>
          </w:tcPr>
          <w:p w14:paraId="472A215F" w14:textId="0E663CD6"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2.531 € </w:t>
            </w:r>
          </w:p>
        </w:tc>
      </w:tr>
      <w:tr w:rsidR="009A31B4" w:rsidRPr="00C4326E" w14:paraId="3AB768DD"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F2DCDB"/>
            <w:noWrap/>
            <w:vAlign w:val="center"/>
            <w:hideMark/>
          </w:tcPr>
          <w:p w14:paraId="10A96C43" w14:textId="2DB1B14D"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t>PESCAROLO</w:t>
            </w:r>
          </w:p>
        </w:tc>
        <w:tc>
          <w:tcPr>
            <w:tcW w:w="2268" w:type="dxa"/>
            <w:tcBorders>
              <w:top w:val="nil"/>
              <w:left w:val="nil"/>
              <w:bottom w:val="single" w:sz="8" w:space="0" w:color="auto"/>
              <w:right w:val="single" w:sz="8" w:space="0" w:color="auto"/>
            </w:tcBorders>
            <w:shd w:val="clear" w:color="000000" w:fill="F2DCDB"/>
            <w:noWrap/>
            <w:vAlign w:val="center"/>
            <w:hideMark/>
          </w:tcPr>
          <w:p w14:paraId="4EAAF9E4" w14:textId="2CBAD47A" w:rsidR="009A31B4" w:rsidRPr="00C4326E" w:rsidRDefault="009A31B4" w:rsidP="00C4326E">
            <w:pPr>
              <w:spacing w:after="0" w:line="240" w:lineRule="auto"/>
              <w:jc w:val="center"/>
              <w:rPr>
                <w:rFonts w:ascii="Calibri" w:eastAsia="Times New Roman" w:hAnsi="Calibri" w:cs="Calibri"/>
                <w:color w:val="000000"/>
                <w:sz w:val="20"/>
                <w:szCs w:val="20"/>
                <w:lang w:eastAsia="it-IT"/>
              </w:rPr>
            </w:pPr>
            <w:r>
              <w:rPr>
                <w:rFonts w:ascii="Calibri" w:hAnsi="Calibri" w:cs="Calibri"/>
                <w:color w:val="000000"/>
                <w:sz w:val="20"/>
                <w:szCs w:val="20"/>
              </w:rPr>
              <w:t>1.525</w:t>
            </w:r>
          </w:p>
        </w:tc>
        <w:tc>
          <w:tcPr>
            <w:tcW w:w="2694" w:type="dxa"/>
            <w:tcBorders>
              <w:top w:val="nil"/>
              <w:left w:val="nil"/>
              <w:bottom w:val="single" w:sz="8" w:space="0" w:color="auto"/>
              <w:right w:val="single" w:sz="8" w:space="0" w:color="auto"/>
            </w:tcBorders>
            <w:shd w:val="clear" w:color="auto" w:fill="auto"/>
            <w:noWrap/>
            <w:vAlign w:val="bottom"/>
          </w:tcPr>
          <w:p w14:paraId="10417879" w14:textId="4C9A5077"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4.436 € </w:t>
            </w:r>
          </w:p>
        </w:tc>
      </w:tr>
      <w:tr w:rsidR="009A31B4" w:rsidRPr="00C4326E" w14:paraId="1628FDD0"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F2DCDB"/>
            <w:noWrap/>
            <w:vAlign w:val="center"/>
            <w:hideMark/>
          </w:tcPr>
          <w:p w14:paraId="293EB4E3" w14:textId="44AA2FBF"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t>PIEVE SG</w:t>
            </w:r>
          </w:p>
        </w:tc>
        <w:tc>
          <w:tcPr>
            <w:tcW w:w="2268" w:type="dxa"/>
            <w:tcBorders>
              <w:top w:val="nil"/>
              <w:left w:val="nil"/>
              <w:bottom w:val="single" w:sz="8" w:space="0" w:color="auto"/>
              <w:right w:val="single" w:sz="8" w:space="0" w:color="auto"/>
            </w:tcBorders>
            <w:shd w:val="clear" w:color="000000" w:fill="F2DCDB"/>
            <w:noWrap/>
            <w:vAlign w:val="center"/>
            <w:hideMark/>
          </w:tcPr>
          <w:p w14:paraId="65AE30B2" w14:textId="40E15992" w:rsidR="009A31B4" w:rsidRPr="00C4326E" w:rsidRDefault="009A31B4" w:rsidP="00C4326E">
            <w:pPr>
              <w:spacing w:after="0" w:line="240" w:lineRule="auto"/>
              <w:jc w:val="center"/>
              <w:rPr>
                <w:rFonts w:ascii="Calibri" w:eastAsia="Times New Roman" w:hAnsi="Calibri" w:cs="Calibri"/>
                <w:color w:val="000000"/>
                <w:sz w:val="20"/>
                <w:szCs w:val="20"/>
                <w:lang w:eastAsia="it-IT"/>
              </w:rPr>
            </w:pPr>
            <w:r>
              <w:rPr>
                <w:rFonts w:ascii="Calibri" w:hAnsi="Calibri" w:cs="Calibri"/>
                <w:color w:val="000000"/>
                <w:sz w:val="20"/>
                <w:szCs w:val="20"/>
              </w:rPr>
              <w:t>1.596</w:t>
            </w:r>
          </w:p>
        </w:tc>
        <w:tc>
          <w:tcPr>
            <w:tcW w:w="2694" w:type="dxa"/>
            <w:tcBorders>
              <w:top w:val="nil"/>
              <w:left w:val="nil"/>
              <w:bottom w:val="single" w:sz="8" w:space="0" w:color="auto"/>
              <w:right w:val="single" w:sz="8" w:space="0" w:color="auto"/>
            </w:tcBorders>
            <w:shd w:val="clear" w:color="auto" w:fill="auto"/>
            <w:noWrap/>
            <w:vAlign w:val="bottom"/>
          </w:tcPr>
          <w:p w14:paraId="668EFA66" w14:textId="5345D0D8"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4.643 € </w:t>
            </w:r>
          </w:p>
        </w:tc>
      </w:tr>
      <w:tr w:rsidR="009A31B4" w:rsidRPr="00C4326E" w14:paraId="4E307DA4" w14:textId="77777777" w:rsidTr="00C54EEE">
        <w:trPr>
          <w:trHeight w:val="331"/>
        </w:trPr>
        <w:tc>
          <w:tcPr>
            <w:tcW w:w="4835" w:type="dxa"/>
            <w:tcBorders>
              <w:top w:val="nil"/>
              <w:left w:val="single" w:sz="8" w:space="0" w:color="auto"/>
              <w:bottom w:val="single" w:sz="8" w:space="0" w:color="auto"/>
              <w:right w:val="single" w:sz="8" w:space="0" w:color="auto"/>
            </w:tcBorders>
            <w:shd w:val="clear" w:color="000000" w:fill="F2DCDB"/>
            <w:noWrap/>
            <w:vAlign w:val="center"/>
            <w:hideMark/>
          </w:tcPr>
          <w:p w14:paraId="3D9DD779" w14:textId="4CFCD2F5" w:rsidR="009A31B4" w:rsidRPr="00C4326E" w:rsidRDefault="009A31B4" w:rsidP="00C4326E">
            <w:pPr>
              <w:spacing w:after="0" w:line="240" w:lineRule="auto"/>
              <w:rPr>
                <w:rFonts w:ascii="Calibri" w:eastAsia="Times New Roman" w:hAnsi="Calibri" w:cs="Calibri"/>
                <w:b/>
                <w:bCs/>
                <w:color w:val="000000"/>
                <w:sz w:val="18"/>
                <w:szCs w:val="18"/>
                <w:lang w:eastAsia="it-IT"/>
              </w:rPr>
            </w:pPr>
            <w:r>
              <w:rPr>
                <w:rFonts w:ascii="Calibri" w:hAnsi="Calibri" w:cs="Calibri"/>
                <w:b/>
                <w:bCs/>
                <w:color w:val="000000"/>
                <w:sz w:val="18"/>
                <w:szCs w:val="18"/>
              </w:rPr>
              <w:t xml:space="preserve">TOTALE </w:t>
            </w:r>
          </w:p>
        </w:tc>
        <w:tc>
          <w:tcPr>
            <w:tcW w:w="2268" w:type="dxa"/>
            <w:tcBorders>
              <w:top w:val="nil"/>
              <w:left w:val="nil"/>
              <w:bottom w:val="single" w:sz="8" w:space="0" w:color="auto"/>
              <w:right w:val="single" w:sz="8" w:space="0" w:color="auto"/>
            </w:tcBorders>
            <w:shd w:val="clear" w:color="000000" w:fill="F2DCDB"/>
            <w:noWrap/>
            <w:vAlign w:val="center"/>
            <w:hideMark/>
          </w:tcPr>
          <w:p w14:paraId="6B601EA9" w14:textId="1FE29917" w:rsidR="009A31B4" w:rsidRPr="00C4326E" w:rsidRDefault="009A31B4" w:rsidP="00C4326E">
            <w:pPr>
              <w:spacing w:after="0" w:line="240" w:lineRule="auto"/>
              <w:jc w:val="center"/>
              <w:rPr>
                <w:rFonts w:ascii="Calibri" w:eastAsia="Times New Roman" w:hAnsi="Calibri" w:cs="Calibri"/>
                <w:b/>
                <w:bCs/>
                <w:color w:val="000000"/>
                <w:sz w:val="24"/>
                <w:szCs w:val="24"/>
                <w:lang w:eastAsia="it-IT"/>
              </w:rPr>
            </w:pPr>
            <w:r>
              <w:rPr>
                <w:rFonts w:ascii="Calibri" w:hAnsi="Calibri" w:cs="Calibri"/>
                <w:b/>
                <w:bCs/>
                <w:color w:val="000000"/>
              </w:rPr>
              <w:t>16.609</w:t>
            </w:r>
          </w:p>
        </w:tc>
        <w:tc>
          <w:tcPr>
            <w:tcW w:w="2694" w:type="dxa"/>
            <w:tcBorders>
              <w:top w:val="nil"/>
              <w:left w:val="nil"/>
              <w:bottom w:val="single" w:sz="8" w:space="0" w:color="auto"/>
              <w:right w:val="single" w:sz="8" w:space="0" w:color="auto"/>
            </w:tcBorders>
            <w:shd w:val="clear" w:color="auto" w:fill="auto"/>
            <w:noWrap/>
            <w:vAlign w:val="bottom"/>
          </w:tcPr>
          <w:p w14:paraId="61853433" w14:textId="53193003" w:rsidR="009A31B4" w:rsidRPr="000D5EA3" w:rsidRDefault="009A31B4" w:rsidP="00365325">
            <w:pPr>
              <w:spacing w:after="0" w:line="240" w:lineRule="auto"/>
              <w:jc w:val="center"/>
              <w:rPr>
                <w:rFonts w:ascii="Calibri" w:eastAsia="Times New Roman" w:hAnsi="Calibri" w:cs="Calibri"/>
                <w:b/>
                <w:bCs/>
                <w:color w:val="000000"/>
                <w:sz w:val="24"/>
                <w:szCs w:val="24"/>
                <w:lang w:eastAsia="it-IT"/>
              </w:rPr>
            </w:pPr>
            <w:r>
              <w:rPr>
                <w:rFonts w:ascii="Calibri" w:hAnsi="Calibri" w:cs="Calibri"/>
                <w:b/>
                <w:bCs/>
                <w:color w:val="000000"/>
              </w:rPr>
              <w:t xml:space="preserve">           48.313 € </w:t>
            </w:r>
          </w:p>
        </w:tc>
      </w:tr>
      <w:tr w:rsidR="009A31B4" w:rsidRPr="00E75003" w14:paraId="24DAA9C2" w14:textId="77777777" w:rsidTr="00C54EEE">
        <w:trPr>
          <w:trHeight w:val="316"/>
        </w:trPr>
        <w:tc>
          <w:tcPr>
            <w:tcW w:w="4835" w:type="dxa"/>
            <w:tcBorders>
              <w:top w:val="nil"/>
              <w:left w:val="single" w:sz="8" w:space="0" w:color="auto"/>
              <w:bottom w:val="single" w:sz="8" w:space="0" w:color="auto"/>
              <w:right w:val="single" w:sz="8" w:space="0" w:color="auto"/>
            </w:tcBorders>
            <w:shd w:val="clear" w:color="auto" w:fill="auto"/>
            <w:noWrap/>
            <w:vAlign w:val="center"/>
            <w:hideMark/>
          </w:tcPr>
          <w:p w14:paraId="3550D2BF" w14:textId="10B47A6D" w:rsidR="009A31B4" w:rsidRPr="00AB57A7" w:rsidRDefault="009A31B4" w:rsidP="00C4326E">
            <w:pPr>
              <w:spacing w:after="0" w:line="240" w:lineRule="auto"/>
              <w:rPr>
                <w:rFonts w:ascii="Calibri" w:eastAsia="Times New Roman" w:hAnsi="Calibri" w:cs="Calibri"/>
                <w:color w:val="000000"/>
                <w:sz w:val="20"/>
                <w:szCs w:val="20"/>
                <w:lang w:val="en-US" w:eastAsia="it-IT"/>
              </w:rPr>
            </w:pPr>
            <w:r>
              <w:rPr>
                <w:rFonts w:ascii="Calibri" w:hAnsi="Calibri" w:cs="Calibri"/>
                <w:color w:val="000000"/>
                <w:sz w:val="20"/>
                <w:szCs w:val="20"/>
              </w:rPr>
              <w:t> </w:t>
            </w:r>
            <w:r>
              <w:rPr>
                <w:rFonts w:ascii="Calibri" w:hAnsi="Calibri" w:cs="Calibri"/>
                <w:b/>
                <w:bCs/>
                <w:color w:val="000000"/>
              </w:rPr>
              <w:t>At SUD EST o At Bis</w:t>
            </w:r>
          </w:p>
        </w:tc>
        <w:tc>
          <w:tcPr>
            <w:tcW w:w="2268" w:type="dxa"/>
            <w:tcBorders>
              <w:top w:val="nil"/>
              <w:left w:val="nil"/>
              <w:bottom w:val="single" w:sz="8" w:space="0" w:color="auto"/>
              <w:right w:val="single" w:sz="8" w:space="0" w:color="auto"/>
            </w:tcBorders>
            <w:shd w:val="clear" w:color="auto" w:fill="auto"/>
            <w:noWrap/>
            <w:vAlign w:val="center"/>
            <w:hideMark/>
          </w:tcPr>
          <w:p w14:paraId="78B1BEE0" w14:textId="292D11BE" w:rsidR="009A31B4" w:rsidRPr="00AB57A7" w:rsidRDefault="009A31B4" w:rsidP="00C4326E">
            <w:pPr>
              <w:spacing w:after="0" w:line="240" w:lineRule="auto"/>
              <w:rPr>
                <w:rFonts w:ascii="Calibri" w:eastAsia="Times New Roman" w:hAnsi="Calibri" w:cs="Calibri"/>
                <w:color w:val="000000"/>
                <w:sz w:val="20"/>
                <w:szCs w:val="20"/>
                <w:lang w:val="en-US" w:eastAsia="it-IT"/>
              </w:rPr>
            </w:pPr>
            <w:r>
              <w:rPr>
                <w:rFonts w:ascii="Calibri" w:hAnsi="Calibri" w:cs="Calibri"/>
                <w:color w:val="000000"/>
                <w:sz w:val="20"/>
                <w:szCs w:val="20"/>
              </w:rPr>
              <w:t> </w:t>
            </w:r>
          </w:p>
        </w:tc>
        <w:tc>
          <w:tcPr>
            <w:tcW w:w="2694" w:type="dxa"/>
            <w:tcBorders>
              <w:top w:val="nil"/>
              <w:left w:val="nil"/>
              <w:bottom w:val="single" w:sz="8" w:space="0" w:color="auto"/>
              <w:right w:val="single" w:sz="8" w:space="0" w:color="auto"/>
            </w:tcBorders>
            <w:shd w:val="clear" w:color="auto" w:fill="auto"/>
            <w:noWrap/>
            <w:vAlign w:val="bottom"/>
          </w:tcPr>
          <w:p w14:paraId="55F4A13E" w14:textId="410E7C44" w:rsidR="009A31B4" w:rsidRPr="00AB57A7" w:rsidRDefault="009A31B4" w:rsidP="00365325">
            <w:pPr>
              <w:spacing w:after="0" w:line="240" w:lineRule="auto"/>
              <w:jc w:val="center"/>
              <w:rPr>
                <w:rFonts w:ascii="Calibri" w:eastAsia="Times New Roman" w:hAnsi="Calibri" w:cs="Calibri"/>
                <w:color w:val="000000"/>
                <w:lang w:val="en-US" w:eastAsia="it-IT"/>
              </w:rPr>
            </w:pPr>
            <w:r>
              <w:rPr>
                <w:rFonts w:ascii="Calibri" w:hAnsi="Calibri" w:cs="Calibri"/>
                <w:color w:val="000000"/>
              </w:rPr>
              <w:t> </w:t>
            </w:r>
          </w:p>
        </w:tc>
      </w:tr>
      <w:tr w:rsidR="009A31B4" w:rsidRPr="00C4326E" w14:paraId="263F8FD3"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FABF8F"/>
            <w:noWrap/>
            <w:vAlign w:val="center"/>
            <w:hideMark/>
          </w:tcPr>
          <w:p w14:paraId="73AF2FF8" w14:textId="284C3FA5"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t>ISOLA DOV</w:t>
            </w:r>
          </w:p>
        </w:tc>
        <w:tc>
          <w:tcPr>
            <w:tcW w:w="2268" w:type="dxa"/>
            <w:tcBorders>
              <w:top w:val="nil"/>
              <w:left w:val="nil"/>
              <w:bottom w:val="single" w:sz="8" w:space="0" w:color="auto"/>
              <w:right w:val="single" w:sz="8" w:space="0" w:color="auto"/>
            </w:tcBorders>
            <w:shd w:val="clear" w:color="000000" w:fill="FABF8F"/>
            <w:noWrap/>
            <w:vAlign w:val="center"/>
            <w:hideMark/>
          </w:tcPr>
          <w:p w14:paraId="22D03BA6" w14:textId="76943B69" w:rsidR="009A31B4" w:rsidRPr="00C4326E" w:rsidRDefault="009A31B4" w:rsidP="00C4326E">
            <w:pPr>
              <w:spacing w:after="0" w:line="240" w:lineRule="auto"/>
              <w:jc w:val="center"/>
              <w:rPr>
                <w:rFonts w:ascii="Calibri" w:eastAsia="Times New Roman" w:hAnsi="Calibri" w:cs="Calibri"/>
                <w:color w:val="000000"/>
                <w:sz w:val="20"/>
                <w:szCs w:val="20"/>
                <w:lang w:eastAsia="it-IT"/>
              </w:rPr>
            </w:pPr>
            <w:r>
              <w:rPr>
                <w:rFonts w:ascii="Calibri" w:hAnsi="Calibri" w:cs="Calibri"/>
                <w:color w:val="000000"/>
                <w:sz w:val="20"/>
                <w:szCs w:val="20"/>
              </w:rPr>
              <w:t>1.168</w:t>
            </w:r>
          </w:p>
        </w:tc>
        <w:tc>
          <w:tcPr>
            <w:tcW w:w="2694" w:type="dxa"/>
            <w:tcBorders>
              <w:top w:val="nil"/>
              <w:left w:val="nil"/>
              <w:bottom w:val="single" w:sz="8" w:space="0" w:color="auto"/>
              <w:right w:val="single" w:sz="8" w:space="0" w:color="auto"/>
            </w:tcBorders>
            <w:shd w:val="clear" w:color="auto" w:fill="auto"/>
            <w:noWrap/>
            <w:vAlign w:val="bottom"/>
          </w:tcPr>
          <w:p w14:paraId="298D2134" w14:textId="440E0D90"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3.398 € </w:t>
            </w:r>
          </w:p>
        </w:tc>
      </w:tr>
      <w:tr w:rsidR="009A31B4" w:rsidRPr="00C4326E" w14:paraId="611643EA"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FABF8F"/>
            <w:noWrap/>
            <w:vAlign w:val="center"/>
            <w:hideMark/>
          </w:tcPr>
          <w:p w14:paraId="6F7D5383" w14:textId="160263E7"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t>PESSINA</w:t>
            </w:r>
          </w:p>
        </w:tc>
        <w:tc>
          <w:tcPr>
            <w:tcW w:w="2268" w:type="dxa"/>
            <w:tcBorders>
              <w:top w:val="nil"/>
              <w:left w:val="nil"/>
              <w:bottom w:val="single" w:sz="8" w:space="0" w:color="auto"/>
              <w:right w:val="single" w:sz="8" w:space="0" w:color="auto"/>
            </w:tcBorders>
            <w:shd w:val="clear" w:color="000000" w:fill="FABF8F"/>
            <w:noWrap/>
            <w:vAlign w:val="center"/>
            <w:hideMark/>
          </w:tcPr>
          <w:p w14:paraId="35F9BBD5" w14:textId="68CD81EC" w:rsidR="009A31B4" w:rsidRPr="00C4326E" w:rsidRDefault="009A31B4" w:rsidP="00C4326E">
            <w:pPr>
              <w:spacing w:after="0" w:line="240" w:lineRule="auto"/>
              <w:jc w:val="center"/>
              <w:rPr>
                <w:rFonts w:ascii="Calibri" w:eastAsia="Times New Roman" w:hAnsi="Calibri" w:cs="Calibri"/>
                <w:color w:val="000000"/>
                <w:sz w:val="20"/>
                <w:szCs w:val="20"/>
                <w:lang w:eastAsia="it-IT"/>
              </w:rPr>
            </w:pPr>
            <w:r>
              <w:rPr>
                <w:rFonts w:ascii="Calibri" w:hAnsi="Calibri" w:cs="Calibri"/>
                <w:color w:val="000000"/>
                <w:sz w:val="20"/>
                <w:szCs w:val="20"/>
              </w:rPr>
              <w:t>632</w:t>
            </w:r>
          </w:p>
        </w:tc>
        <w:tc>
          <w:tcPr>
            <w:tcW w:w="2694" w:type="dxa"/>
            <w:tcBorders>
              <w:top w:val="nil"/>
              <w:left w:val="nil"/>
              <w:bottom w:val="single" w:sz="8" w:space="0" w:color="auto"/>
              <w:right w:val="single" w:sz="8" w:space="0" w:color="auto"/>
            </w:tcBorders>
            <w:shd w:val="clear" w:color="auto" w:fill="auto"/>
            <w:noWrap/>
            <w:vAlign w:val="bottom"/>
          </w:tcPr>
          <w:p w14:paraId="48A79BF1" w14:textId="67E8F4B9"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1.838 € </w:t>
            </w:r>
          </w:p>
        </w:tc>
      </w:tr>
      <w:tr w:rsidR="009A31B4" w:rsidRPr="00C4326E" w14:paraId="5D9A3F29"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FABF8F"/>
            <w:noWrap/>
            <w:vAlign w:val="center"/>
            <w:hideMark/>
          </w:tcPr>
          <w:p w14:paraId="2E386045" w14:textId="1F6139BD" w:rsidR="009A31B4" w:rsidRPr="00C4326E" w:rsidRDefault="009A31B4" w:rsidP="00C4326E">
            <w:pPr>
              <w:spacing w:after="0" w:line="240" w:lineRule="auto"/>
              <w:rPr>
                <w:rFonts w:ascii="Calibri" w:eastAsia="Times New Roman" w:hAnsi="Calibri" w:cs="Calibri"/>
                <w:b/>
                <w:bCs/>
                <w:i/>
                <w:iCs/>
                <w:color w:val="000000"/>
                <w:sz w:val="20"/>
                <w:szCs w:val="20"/>
                <w:lang w:eastAsia="it-IT"/>
              </w:rPr>
            </w:pPr>
            <w:r>
              <w:rPr>
                <w:rFonts w:ascii="Calibri" w:hAnsi="Calibri" w:cs="Calibri"/>
                <w:color w:val="000000"/>
                <w:sz w:val="16"/>
                <w:szCs w:val="16"/>
              </w:rPr>
              <w:t>TORRE DE' PICENARDI</w:t>
            </w:r>
          </w:p>
        </w:tc>
        <w:tc>
          <w:tcPr>
            <w:tcW w:w="2268" w:type="dxa"/>
            <w:tcBorders>
              <w:top w:val="nil"/>
              <w:left w:val="nil"/>
              <w:bottom w:val="single" w:sz="8" w:space="0" w:color="auto"/>
              <w:right w:val="single" w:sz="8" w:space="0" w:color="auto"/>
            </w:tcBorders>
            <w:shd w:val="clear" w:color="000000" w:fill="FABF8F"/>
            <w:noWrap/>
            <w:vAlign w:val="center"/>
            <w:hideMark/>
          </w:tcPr>
          <w:p w14:paraId="43D1FEFF" w14:textId="013C7FE8" w:rsidR="009A31B4" w:rsidRPr="00C4326E" w:rsidRDefault="009A31B4" w:rsidP="00C4326E">
            <w:pPr>
              <w:spacing w:after="0" w:line="240" w:lineRule="auto"/>
              <w:jc w:val="center"/>
              <w:rPr>
                <w:rFonts w:ascii="Calibri" w:eastAsia="Times New Roman" w:hAnsi="Calibri" w:cs="Calibri"/>
                <w:b/>
                <w:bCs/>
                <w:i/>
                <w:iCs/>
                <w:color w:val="000000"/>
                <w:sz w:val="20"/>
                <w:szCs w:val="20"/>
                <w:lang w:eastAsia="it-IT"/>
              </w:rPr>
            </w:pPr>
            <w:r>
              <w:rPr>
                <w:rFonts w:ascii="Calibri" w:hAnsi="Calibri" w:cs="Calibri"/>
                <w:color w:val="000000"/>
                <w:sz w:val="20"/>
                <w:szCs w:val="20"/>
              </w:rPr>
              <w:t>2.081</w:t>
            </w:r>
          </w:p>
        </w:tc>
        <w:tc>
          <w:tcPr>
            <w:tcW w:w="2694" w:type="dxa"/>
            <w:tcBorders>
              <w:top w:val="nil"/>
              <w:left w:val="nil"/>
              <w:bottom w:val="single" w:sz="8" w:space="0" w:color="auto"/>
              <w:right w:val="single" w:sz="8" w:space="0" w:color="auto"/>
            </w:tcBorders>
            <w:shd w:val="clear" w:color="auto" w:fill="auto"/>
            <w:noWrap/>
            <w:vAlign w:val="bottom"/>
          </w:tcPr>
          <w:p w14:paraId="6A3064DC" w14:textId="6CC1BA36"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6.053 € </w:t>
            </w:r>
          </w:p>
        </w:tc>
      </w:tr>
      <w:tr w:rsidR="009A31B4" w:rsidRPr="00C4326E" w14:paraId="393BD57D"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FABF8F"/>
            <w:noWrap/>
            <w:vAlign w:val="center"/>
            <w:hideMark/>
          </w:tcPr>
          <w:p w14:paraId="0175EFAD" w14:textId="4429B973"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t>VOLONGO</w:t>
            </w:r>
          </w:p>
        </w:tc>
        <w:tc>
          <w:tcPr>
            <w:tcW w:w="2268" w:type="dxa"/>
            <w:tcBorders>
              <w:top w:val="nil"/>
              <w:left w:val="nil"/>
              <w:bottom w:val="single" w:sz="8" w:space="0" w:color="auto"/>
              <w:right w:val="single" w:sz="8" w:space="0" w:color="auto"/>
            </w:tcBorders>
            <w:shd w:val="clear" w:color="000000" w:fill="FABF8F"/>
            <w:noWrap/>
            <w:vAlign w:val="center"/>
            <w:hideMark/>
          </w:tcPr>
          <w:p w14:paraId="247862EB" w14:textId="4328DC5C" w:rsidR="009A31B4" w:rsidRPr="00C4326E" w:rsidRDefault="009A31B4" w:rsidP="00C4326E">
            <w:pPr>
              <w:spacing w:after="0" w:line="240" w:lineRule="auto"/>
              <w:jc w:val="center"/>
              <w:rPr>
                <w:rFonts w:ascii="Calibri" w:eastAsia="Times New Roman" w:hAnsi="Calibri" w:cs="Calibri"/>
                <w:color w:val="000000"/>
                <w:sz w:val="20"/>
                <w:szCs w:val="20"/>
                <w:lang w:eastAsia="it-IT"/>
              </w:rPr>
            </w:pPr>
            <w:r>
              <w:rPr>
                <w:rFonts w:ascii="Calibri" w:hAnsi="Calibri" w:cs="Calibri"/>
                <w:color w:val="000000"/>
                <w:sz w:val="20"/>
                <w:szCs w:val="20"/>
              </w:rPr>
              <w:t>492</w:t>
            </w:r>
          </w:p>
        </w:tc>
        <w:tc>
          <w:tcPr>
            <w:tcW w:w="2694" w:type="dxa"/>
            <w:tcBorders>
              <w:top w:val="nil"/>
              <w:left w:val="nil"/>
              <w:bottom w:val="single" w:sz="8" w:space="0" w:color="auto"/>
              <w:right w:val="single" w:sz="8" w:space="0" w:color="auto"/>
            </w:tcBorders>
            <w:shd w:val="clear" w:color="auto" w:fill="auto"/>
            <w:noWrap/>
            <w:vAlign w:val="bottom"/>
          </w:tcPr>
          <w:p w14:paraId="39778526" w14:textId="6F7A05E6"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1.431 € </w:t>
            </w:r>
          </w:p>
        </w:tc>
      </w:tr>
      <w:tr w:rsidR="009A31B4" w:rsidRPr="00C4326E" w14:paraId="14735491" w14:textId="77777777" w:rsidTr="00C54EEE">
        <w:trPr>
          <w:trHeight w:val="331"/>
        </w:trPr>
        <w:tc>
          <w:tcPr>
            <w:tcW w:w="4835" w:type="dxa"/>
            <w:tcBorders>
              <w:top w:val="nil"/>
              <w:left w:val="single" w:sz="8" w:space="0" w:color="auto"/>
              <w:bottom w:val="single" w:sz="8" w:space="0" w:color="auto"/>
              <w:right w:val="single" w:sz="8" w:space="0" w:color="auto"/>
            </w:tcBorders>
            <w:shd w:val="clear" w:color="000000" w:fill="FABF8F"/>
            <w:noWrap/>
            <w:vAlign w:val="center"/>
            <w:hideMark/>
          </w:tcPr>
          <w:p w14:paraId="4779F3ED" w14:textId="5E93EC04" w:rsidR="009A31B4" w:rsidRPr="00C4326E" w:rsidRDefault="009A31B4" w:rsidP="00C4326E">
            <w:pPr>
              <w:spacing w:after="0" w:line="240" w:lineRule="auto"/>
              <w:rPr>
                <w:rFonts w:ascii="Calibri" w:eastAsia="Times New Roman" w:hAnsi="Calibri" w:cs="Calibri"/>
                <w:b/>
                <w:bCs/>
                <w:color w:val="000000"/>
                <w:sz w:val="18"/>
                <w:szCs w:val="18"/>
                <w:lang w:eastAsia="it-IT"/>
              </w:rPr>
            </w:pPr>
            <w:r>
              <w:rPr>
                <w:rFonts w:ascii="Calibri" w:hAnsi="Calibri" w:cs="Calibri"/>
                <w:b/>
                <w:bCs/>
                <w:color w:val="000000"/>
                <w:sz w:val="18"/>
                <w:szCs w:val="18"/>
              </w:rPr>
              <w:t xml:space="preserve">TOTALE </w:t>
            </w:r>
          </w:p>
        </w:tc>
        <w:tc>
          <w:tcPr>
            <w:tcW w:w="2268" w:type="dxa"/>
            <w:tcBorders>
              <w:top w:val="nil"/>
              <w:left w:val="nil"/>
              <w:bottom w:val="single" w:sz="8" w:space="0" w:color="auto"/>
              <w:right w:val="single" w:sz="8" w:space="0" w:color="auto"/>
            </w:tcBorders>
            <w:shd w:val="clear" w:color="000000" w:fill="FABF8F"/>
            <w:noWrap/>
            <w:vAlign w:val="center"/>
            <w:hideMark/>
          </w:tcPr>
          <w:p w14:paraId="2C8FAAEF" w14:textId="7E7D8797" w:rsidR="009A31B4" w:rsidRPr="00C4326E" w:rsidRDefault="009A31B4" w:rsidP="00C4326E">
            <w:pPr>
              <w:spacing w:after="0" w:line="240" w:lineRule="auto"/>
              <w:jc w:val="center"/>
              <w:rPr>
                <w:rFonts w:ascii="Calibri" w:eastAsia="Times New Roman" w:hAnsi="Calibri" w:cs="Calibri"/>
                <w:b/>
                <w:bCs/>
                <w:color w:val="000000"/>
                <w:sz w:val="24"/>
                <w:szCs w:val="24"/>
                <w:lang w:eastAsia="it-IT"/>
              </w:rPr>
            </w:pPr>
            <w:r>
              <w:rPr>
                <w:rFonts w:ascii="Calibri" w:hAnsi="Calibri" w:cs="Calibri"/>
                <w:b/>
                <w:bCs/>
                <w:color w:val="000000"/>
              </w:rPr>
              <w:t>4.373</w:t>
            </w:r>
          </w:p>
        </w:tc>
        <w:tc>
          <w:tcPr>
            <w:tcW w:w="2694" w:type="dxa"/>
            <w:tcBorders>
              <w:top w:val="nil"/>
              <w:left w:val="nil"/>
              <w:bottom w:val="single" w:sz="8" w:space="0" w:color="auto"/>
              <w:right w:val="single" w:sz="8" w:space="0" w:color="auto"/>
            </w:tcBorders>
            <w:shd w:val="clear" w:color="auto" w:fill="auto"/>
            <w:noWrap/>
            <w:vAlign w:val="bottom"/>
          </w:tcPr>
          <w:p w14:paraId="1E9D5284" w14:textId="747FEB75" w:rsidR="009A31B4" w:rsidRPr="000D5EA3" w:rsidRDefault="009A31B4" w:rsidP="00365325">
            <w:pPr>
              <w:spacing w:after="0" w:line="240" w:lineRule="auto"/>
              <w:jc w:val="center"/>
              <w:rPr>
                <w:rFonts w:ascii="Calibri" w:eastAsia="Times New Roman" w:hAnsi="Calibri" w:cs="Calibri"/>
                <w:b/>
                <w:bCs/>
                <w:color w:val="000000"/>
                <w:sz w:val="24"/>
                <w:szCs w:val="24"/>
                <w:lang w:eastAsia="it-IT"/>
              </w:rPr>
            </w:pPr>
            <w:r>
              <w:rPr>
                <w:rFonts w:ascii="Calibri" w:hAnsi="Calibri" w:cs="Calibri"/>
                <w:b/>
                <w:bCs/>
                <w:color w:val="000000"/>
              </w:rPr>
              <w:t xml:space="preserve">           12.720 € </w:t>
            </w:r>
          </w:p>
        </w:tc>
      </w:tr>
      <w:tr w:rsidR="009A31B4" w:rsidRPr="00C4326E" w14:paraId="23093031" w14:textId="77777777" w:rsidTr="00C54EEE">
        <w:trPr>
          <w:trHeight w:val="316"/>
        </w:trPr>
        <w:tc>
          <w:tcPr>
            <w:tcW w:w="4835" w:type="dxa"/>
            <w:tcBorders>
              <w:top w:val="nil"/>
              <w:left w:val="single" w:sz="8" w:space="0" w:color="auto"/>
              <w:bottom w:val="single" w:sz="8" w:space="0" w:color="auto"/>
              <w:right w:val="single" w:sz="8" w:space="0" w:color="auto"/>
            </w:tcBorders>
            <w:shd w:val="clear" w:color="auto" w:fill="auto"/>
            <w:noWrap/>
            <w:vAlign w:val="center"/>
            <w:hideMark/>
          </w:tcPr>
          <w:p w14:paraId="27800483" w14:textId="37616A56"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t> </w:t>
            </w:r>
            <w:r>
              <w:rPr>
                <w:rFonts w:ascii="Calibri" w:hAnsi="Calibri" w:cs="Calibri"/>
                <w:b/>
                <w:bCs/>
                <w:color w:val="000000"/>
              </w:rPr>
              <w:t>At NORD o At 5</w:t>
            </w:r>
          </w:p>
        </w:tc>
        <w:tc>
          <w:tcPr>
            <w:tcW w:w="2268" w:type="dxa"/>
            <w:tcBorders>
              <w:top w:val="nil"/>
              <w:left w:val="nil"/>
              <w:bottom w:val="single" w:sz="8" w:space="0" w:color="auto"/>
              <w:right w:val="single" w:sz="8" w:space="0" w:color="auto"/>
            </w:tcBorders>
            <w:shd w:val="clear" w:color="auto" w:fill="auto"/>
            <w:noWrap/>
            <w:vAlign w:val="center"/>
            <w:hideMark/>
          </w:tcPr>
          <w:p w14:paraId="7539D427" w14:textId="42EAF227" w:rsidR="009A31B4" w:rsidRPr="00C4326E" w:rsidRDefault="009A31B4" w:rsidP="00C4326E">
            <w:pPr>
              <w:spacing w:after="0" w:line="240" w:lineRule="auto"/>
              <w:jc w:val="center"/>
              <w:rPr>
                <w:rFonts w:ascii="Calibri" w:eastAsia="Times New Roman" w:hAnsi="Calibri" w:cs="Calibri"/>
                <w:color w:val="000000"/>
                <w:sz w:val="16"/>
                <w:szCs w:val="16"/>
                <w:lang w:eastAsia="it-IT"/>
              </w:rPr>
            </w:pPr>
            <w:r>
              <w:rPr>
                <w:rFonts w:ascii="Calibri" w:hAnsi="Calibri" w:cs="Calibri"/>
                <w:color w:val="000000"/>
                <w:sz w:val="16"/>
                <w:szCs w:val="16"/>
              </w:rPr>
              <w:t> </w:t>
            </w:r>
          </w:p>
        </w:tc>
        <w:tc>
          <w:tcPr>
            <w:tcW w:w="2694" w:type="dxa"/>
            <w:tcBorders>
              <w:top w:val="nil"/>
              <w:left w:val="nil"/>
              <w:bottom w:val="single" w:sz="8" w:space="0" w:color="auto"/>
              <w:right w:val="single" w:sz="8" w:space="0" w:color="auto"/>
            </w:tcBorders>
            <w:shd w:val="clear" w:color="auto" w:fill="auto"/>
            <w:noWrap/>
            <w:vAlign w:val="bottom"/>
          </w:tcPr>
          <w:p w14:paraId="468CCFB5" w14:textId="4A58A479"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w:t>
            </w:r>
          </w:p>
        </w:tc>
      </w:tr>
      <w:tr w:rsidR="009A31B4" w:rsidRPr="00C4326E" w14:paraId="48EB4081"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C4BD97"/>
            <w:noWrap/>
            <w:vAlign w:val="center"/>
            <w:hideMark/>
          </w:tcPr>
          <w:p w14:paraId="328A8EAF" w14:textId="3D274217"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lastRenderedPageBreak/>
              <w:t>PIZZIGHETTONE</w:t>
            </w:r>
          </w:p>
        </w:tc>
        <w:tc>
          <w:tcPr>
            <w:tcW w:w="2268" w:type="dxa"/>
            <w:tcBorders>
              <w:top w:val="nil"/>
              <w:left w:val="nil"/>
              <w:bottom w:val="single" w:sz="8" w:space="0" w:color="auto"/>
              <w:right w:val="single" w:sz="8" w:space="0" w:color="auto"/>
            </w:tcBorders>
            <w:shd w:val="clear" w:color="000000" w:fill="C4BD97"/>
            <w:noWrap/>
            <w:vAlign w:val="center"/>
            <w:hideMark/>
          </w:tcPr>
          <w:p w14:paraId="0890A2F9" w14:textId="17AF8B08" w:rsidR="009A31B4" w:rsidRPr="00C4326E" w:rsidRDefault="009A31B4" w:rsidP="00C4326E">
            <w:pPr>
              <w:spacing w:after="0" w:line="240" w:lineRule="auto"/>
              <w:jc w:val="center"/>
              <w:rPr>
                <w:rFonts w:ascii="Calibri" w:eastAsia="Times New Roman" w:hAnsi="Calibri" w:cs="Calibri"/>
                <w:color w:val="000000"/>
                <w:sz w:val="20"/>
                <w:szCs w:val="20"/>
                <w:lang w:eastAsia="it-IT"/>
              </w:rPr>
            </w:pPr>
            <w:r>
              <w:rPr>
                <w:rFonts w:ascii="Calibri" w:hAnsi="Calibri" w:cs="Calibri"/>
                <w:color w:val="000000"/>
                <w:sz w:val="20"/>
                <w:szCs w:val="20"/>
              </w:rPr>
              <w:t>6.432</w:t>
            </w:r>
          </w:p>
        </w:tc>
        <w:tc>
          <w:tcPr>
            <w:tcW w:w="2694" w:type="dxa"/>
            <w:tcBorders>
              <w:top w:val="nil"/>
              <w:left w:val="nil"/>
              <w:bottom w:val="single" w:sz="8" w:space="0" w:color="auto"/>
              <w:right w:val="single" w:sz="8" w:space="0" w:color="auto"/>
            </w:tcBorders>
            <w:shd w:val="clear" w:color="auto" w:fill="auto"/>
            <w:noWrap/>
            <w:vAlign w:val="bottom"/>
          </w:tcPr>
          <w:p w14:paraId="2FC8E44E" w14:textId="666EB5E4"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18.710 € </w:t>
            </w:r>
          </w:p>
        </w:tc>
      </w:tr>
      <w:tr w:rsidR="009A31B4" w:rsidRPr="00C4326E" w14:paraId="2EB32651"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C4BD97"/>
            <w:noWrap/>
            <w:vAlign w:val="center"/>
            <w:hideMark/>
          </w:tcPr>
          <w:p w14:paraId="0416693D" w14:textId="2F1A00D7"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t>FORMIGARA</w:t>
            </w:r>
          </w:p>
        </w:tc>
        <w:tc>
          <w:tcPr>
            <w:tcW w:w="2268" w:type="dxa"/>
            <w:tcBorders>
              <w:top w:val="nil"/>
              <w:left w:val="nil"/>
              <w:bottom w:val="single" w:sz="8" w:space="0" w:color="auto"/>
              <w:right w:val="single" w:sz="8" w:space="0" w:color="auto"/>
            </w:tcBorders>
            <w:shd w:val="clear" w:color="000000" w:fill="C4BD97"/>
            <w:noWrap/>
            <w:vAlign w:val="center"/>
            <w:hideMark/>
          </w:tcPr>
          <w:p w14:paraId="6ACFEA80" w14:textId="53EB775A" w:rsidR="009A31B4" w:rsidRPr="00C4326E" w:rsidRDefault="009A31B4" w:rsidP="00C4326E">
            <w:pPr>
              <w:spacing w:after="0" w:line="240" w:lineRule="auto"/>
              <w:jc w:val="center"/>
              <w:rPr>
                <w:rFonts w:ascii="Calibri" w:eastAsia="Times New Roman" w:hAnsi="Calibri" w:cs="Calibri"/>
                <w:color w:val="000000"/>
                <w:sz w:val="20"/>
                <w:szCs w:val="20"/>
                <w:lang w:eastAsia="it-IT"/>
              </w:rPr>
            </w:pPr>
            <w:r>
              <w:rPr>
                <w:rFonts w:ascii="Calibri" w:hAnsi="Calibri" w:cs="Calibri"/>
                <w:color w:val="000000"/>
                <w:sz w:val="20"/>
                <w:szCs w:val="20"/>
              </w:rPr>
              <w:t>1.047</w:t>
            </w:r>
          </w:p>
        </w:tc>
        <w:tc>
          <w:tcPr>
            <w:tcW w:w="2694" w:type="dxa"/>
            <w:tcBorders>
              <w:top w:val="nil"/>
              <w:left w:val="nil"/>
              <w:bottom w:val="single" w:sz="8" w:space="0" w:color="auto"/>
              <w:right w:val="single" w:sz="8" w:space="0" w:color="auto"/>
            </w:tcBorders>
            <w:shd w:val="clear" w:color="auto" w:fill="auto"/>
            <w:noWrap/>
            <w:vAlign w:val="bottom"/>
          </w:tcPr>
          <w:p w14:paraId="45642A2F" w14:textId="5F23D299"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3.046 € </w:t>
            </w:r>
          </w:p>
        </w:tc>
      </w:tr>
      <w:tr w:rsidR="009A31B4" w:rsidRPr="00C4326E" w14:paraId="62787EC8"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C4BD97"/>
            <w:noWrap/>
            <w:vAlign w:val="center"/>
            <w:hideMark/>
          </w:tcPr>
          <w:p w14:paraId="29D1B1B7" w14:textId="1A4EA838"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t>GRUMELLO</w:t>
            </w:r>
          </w:p>
        </w:tc>
        <w:tc>
          <w:tcPr>
            <w:tcW w:w="2268" w:type="dxa"/>
            <w:tcBorders>
              <w:top w:val="nil"/>
              <w:left w:val="nil"/>
              <w:bottom w:val="single" w:sz="8" w:space="0" w:color="auto"/>
              <w:right w:val="single" w:sz="8" w:space="0" w:color="auto"/>
            </w:tcBorders>
            <w:shd w:val="clear" w:color="000000" w:fill="C4BD97"/>
            <w:noWrap/>
            <w:vAlign w:val="center"/>
            <w:hideMark/>
          </w:tcPr>
          <w:p w14:paraId="6C9B8D79" w14:textId="26907B60" w:rsidR="009A31B4" w:rsidRPr="00C4326E" w:rsidRDefault="009A31B4" w:rsidP="00C4326E">
            <w:pPr>
              <w:spacing w:after="0" w:line="240" w:lineRule="auto"/>
              <w:jc w:val="center"/>
              <w:rPr>
                <w:rFonts w:ascii="Calibri" w:eastAsia="Times New Roman" w:hAnsi="Calibri" w:cs="Calibri"/>
                <w:color w:val="000000"/>
                <w:sz w:val="20"/>
                <w:szCs w:val="20"/>
                <w:lang w:eastAsia="it-IT"/>
              </w:rPr>
            </w:pPr>
            <w:r>
              <w:rPr>
                <w:rFonts w:ascii="Calibri" w:hAnsi="Calibri" w:cs="Calibri"/>
                <w:color w:val="000000"/>
                <w:sz w:val="20"/>
                <w:szCs w:val="20"/>
              </w:rPr>
              <w:t>1.748</w:t>
            </w:r>
          </w:p>
        </w:tc>
        <w:tc>
          <w:tcPr>
            <w:tcW w:w="2694" w:type="dxa"/>
            <w:tcBorders>
              <w:top w:val="nil"/>
              <w:left w:val="nil"/>
              <w:bottom w:val="single" w:sz="8" w:space="0" w:color="auto"/>
              <w:right w:val="single" w:sz="8" w:space="0" w:color="auto"/>
            </w:tcBorders>
            <w:shd w:val="clear" w:color="auto" w:fill="auto"/>
            <w:noWrap/>
            <w:vAlign w:val="bottom"/>
          </w:tcPr>
          <w:p w14:paraId="268F4C8D" w14:textId="32A28647"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5.085 € </w:t>
            </w:r>
          </w:p>
        </w:tc>
      </w:tr>
      <w:tr w:rsidR="009A31B4" w:rsidRPr="00C4326E" w14:paraId="0FFE7F35"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C4BD97"/>
            <w:noWrap/>
            <w:vAlign w:val="center"/>
            <w:hideMark/>
          </w:tcPr>
          <w:p w14:paraId="43A4BC63" w14:textId="289F2DB2"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t>CROTTA D'ADDA</w:t>
            </w:r>
          </w:p>
        </w:tc>
        <w:tc>
          <w:tcPr>
            <w:tcW w:w="2268" w:type="dxa"/>
            <w:tcBorders>
              <w:top w:val="nil"/>
              <w:left w:val="nil"/>
              <w:bottom w:val="single" w:sz="8" w:space="0" w:color="auto"/>
              <w:right w:val="single" w:sz="8" w:space="0" w:color="auto"/>
            </w:tcBorders>
            <w:shd w:val="clear" w:color="000000" w:fill="C4BD97"/>
            <w:noWrap/>
            <w:vAlign w:val="center"/>
            <w:hideMark/>
          </w:tcPr>
          <w:p w14:paraId="21DBF3DD" w14:textId="5190752C" w:rsidR="009A31B4" w:rsidRPr="00C4326E" w:rsidRDefault="009A31B4" w:rsidP="00C4326E">
            <w:pPr>
              <w:spacing w:after="0" w:line="240" w:lineRule="auto"/>
              <w:jc w:val="center"/>
              <w:rPr>
                <w:rFonts w:ascii="Calibri" w:eastAsia="Times New Roman" w:hAnsi="Calibri" w:cs="Calibri"/>
                <w:color w:val="000000"/>
                <w:sz w:val="20"/>
                <w:szCs w:val="20"/>
                <w:lang w:eastAsia="it-IT"/>
              </w:rPr>
            </w:pPr>
            <w:r>
              <w:rPr>
                <w:rFonts w:ascii="Calibri" w:hAnsi="Calibri" w:cs="Calibri"/>
                <w:color w:val="000000"/>
                <w:sz w:val="20"/>
                <w:szCs w:val="20"/>
              </w:rPr>
              <w:t>650</w:t>
            </w:r>
          </w:p>
        </w:tc>
        <w:tc>
          <w:tcPr>
            <w:tcW w:w="2694" w:type="dxa"/>
            <w:tcBorders>
              <w:top w:val="nil"/>
              <w:left w:val="nil"/>
              <w:bottom w:val="single" w:sz="8" w:space="0" w:color="auto"/>
              <w:right w:val="single" w:sz="8" w:space="0" w:color="auto"/>
            </w:tcBorders>
            <w:shd w:val="clear" w:color="auto" w:fill="auto"/>
            <w:noWrap/>
            <w:vAlign w:val="bottom"/>
          </w:tcPr>
          <w:p w14:paraId="0E272D38" w14:textId="53952EDF"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1.891 € </w:t>
            </w:r>
          </w:p>
        </w:tc>
      </w:tr>
      <w:tr w:rsidR="009A31B4" w:rsidRPr="00C4326E" w14:paraId="3A546EFE"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C4BD97"/>
            <w:noWrap/>
            <w:vAlign w:val="center"/>
            <w:hideMark/>
          </w:tcPr>
          <w:p w14:paraId="3162E122" w14:textId="6D9015D9"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t>ACQUANEGRA</w:t>
            </w:r>
          </w:p>
        </w:tc>
        <w:tc>
          <w:tcPr>
            <w:tcW w:w="2268" w:type="dxa"/>
            <w:tcBorders>
              <w:top w:val="nil"/>
              <w:left w:val="nil"/>
              <w:bottom w:val="single" w:sz="8" w:space="0" w:color="auto"/>
              <w:right w:val="single" w:sz="8" w:space="0" w:color="auto"/>
            </w:tcBorders>
            <w:shd w:val="clear" w:color="000000" w:fill="C4BD97"/>
            <w:noWrap/>
            <w:vAlign w:val="center"/>
            <w:hideMark/>
          </w:tcPr>
          <w:p w14:paraId="396396C4" w14:textId="4BC086FC" w:rsidR="009A31B4" w:rsidRPr="00C4326E" w:rsidRDefault="009A31B4" w:rsidP="00C4326E">
            <w:pPr>
              <w:spacing w:after="0" w:line="240" w:lineRule="auto"/>
              <w:jc w:val="center"/>
              <w:rPr>
                <w:rFonts w:ascii="Calibri" w:eastAsia="Times New Roman" w:hAnsi="Calibri" w:cs="Calibri"/>
                <w:color w:val="000000"/>
                <w:sz w:val="20"/>
                <w:szCs w:val="20"/>
                <w:lang w:eastAsia="it-IT"/>
              </w:rPr>
            </w:pPr>
            <w:r>
              <w:rPr>
                <w:rFonts w:ascii="Calibri" w:hAnsi="Calibri" w:cs="Calibri"/>
                <w:color w:val="000000"/>
                <w:sz w:val="20"/>
                <w:szCs w:val="20"/>
              </w:rPr>
              <w:t>1.173</w:t>
            </w:r>
          </w:p>
        </w:tc>
        <w:tc>
          <w:tcPr>
            <w:tcW w:w="2694" w:type="dxa"/>
            <w:tcBorders>
              <w:top w:val="nil"/>
              <w:left w:val="nil"/>
              <w:bottom w:val="single" w:sz="8" w:space="0" w:color="auto"/>
              <w:right w:val="single" w:sz="8" w:space="0" w:color="auto"/>
            </w:tcBorders>
            <w:shd w:val="clear" w:color="auto" w:fill="auto"/>
            <w:noWrap/>
            <w:vAlign w:val="bottom"/>
          </w:tcPr>
          <w:p w14:paraId="3C9BA6A2" w14:textId="159395C5"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3.412 € </w:t>
            </w:r>
          </w:p>
        </w:tc>
      </w:tr>
      <w:tr w:rsidR="009A31B4" w:rsidRPr="00C4326E" w14:paraId="18EF41AE"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C4BD97"/>
            <w:noWrap/>
            <w:vAlign w:val="center"/>
            <w:hideMark/>
          </w:tcPr>
          <w:p w14:paraId="5432CD74" w14:textId="51EF64CF"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t>SPINADESCO</w:t>
            </w:r>
          </w:p>
        </w:tc>
        <w:tc>
          <w:tcPr>
            <w:tcW w:w="2268" w:type="dxa"/>
            <w:tcBorders>
              <w:top w:val="nil"/>
              <w:left w:val="nil"/>
              <w:bottom w:val="single" w:sz="8" w:space="0" w:color="auto"/>
              <w:right w:val="single" w:sz="8" w:space="0" w:color="auto"/>
            </w:tcBorders>
            <w:shd w:val="clear" w:color="000000" w:fill="C4BD97"/>
            <w:noWrap/>
            <w:vAlign w:val="center"/>
            <w:hideMark/>
          </w:tcPr>
          <w:p w14:paraId="3C00CA69" w14:textId="2D06DF9B" w:rsidR="009A31B4" w:rsidRPr="00C4326E" w:rsidRDefault="009A31B4" w:rsidP="00C4326E">
            <w:pPr>
              <w:spacing w:after="0" w:line="240" w:lineRule="auto"/>
              <w:jc w:val="center"/>
              <w:rPr>
                <w:rFonts w:ascii="Calibri" w:eastAsia="Times New Roman" w:hAnsi="Calibri" w:cs="Calibri"/>
                <w:color w:val="000000"/>
                <w:sz w:val="20"/>
                <w:szCs w:val="20"/>
                <w:lang w:eastAsia="it-IT"/>
              </w:rPr>
            </w:pPr>
            <w:r>
              <w:rPr>
                <w:rFonts w:ascii="Calibri" w:hAnsi="Calibri" w:cs="Calibri"/>
                <w:color w:val="000000"/>
                <w:sz w:val="20"/>
                <w:szCs w:val="20"/>
              </w:rPr>
              <w:t>1.476</w:t>
            </w:r>
          </w:p>
        </w:tc>
        <w:tc>
          <w:tcPr>
            <w:tcW w:w="2694" w:type="dxa"/>
            <w:tcBorders>
              <w:top w:val="nil"/>
              <w:left w:val="nil"/>
              <w:bottom w:val="single" w:sz="8" w:space="0" w:color="auto"/>
              <w:right w:val="single" w:sz="8" w:space="0" w:color="auto"/>
            </w:tcBorders>
            <w:shd w:val="clear" w:color="auto" w:fill="auto"/>
            <w:noWrap/>
            <w:vAlign w:val="bottom"/>
          </w:tcPr>
          <w:p w14:paraId="0561EDDF" w14:textId="1D22E187"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4.293 € </w:t>
            </w:r>
          </w:p>
        </w:tc>
      </w:tr>
      <w:tr w:rsidR="009A31B4" w:rsidRPr="00C4326E" w14:paraId="268650EF"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C4BD97"/>
            <w:noWrap/>
            <w:vAlign w:val="center"/>
            <w:hideMark/>
          </w:tcPr>
          <w:p w14:paraId="2DB7767F" w14:textId="59805843"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t>ANNICCO</w:t>
            </w:r>
          </w:p>
        </w:tc>
        <w:tc>
          <w:tcPr>
            <w:tcW w:w="2268" w:type="dxa"/>
            <w:tcBorders>
              <w:top w:val="nil"/>
              <w:left w:val="nil"/>
              <w:bottom w:val="single" w:sz="8" w:space="0" w:color="auto"/>
              <w:right w:val="single" w:sz="8" w:space="0" w:color="auto"/>
            </w:tcBorders>
            <w:shd w:val="clear" w:color="000000" w:fill="C4BD97"/>
            <w:noWrap/>
            <w:vAlign w:val="center"/>
            <w:hideMark/>
          </w:tcPr>
          <w:p w14:paraId="7249A825" w14:textId="0949C7BF" w:rsidR="009A31B4" w:rsidRPr="00C4326E" w:rsidRDefault="009A31B4" w:rsidP="00C4326E">
            <w:pPr>
              <w:spacing w:after="0" w:line="240" w:lineRule="auto"/>
              <w:jc w:val="center"/>
              <w:rPr>
                <w:rFonts w:ascii="Calibri" w:eastAsia="Times New Roman" w:hAnsi="Calibri" w:cs="Calibri"/>
                <w:color w:val="000000"/>
                <w:sz w:val="20"/>
                <w:szCs w:val="20"/>
                <w:lang w:eastAsia="it-IT"/>
              </w:rPr>
            </w:pPr>
            <w:r>
              <w:rPr>
                <w:rFonts w:ascii="Calibri" w:hAnsi="Calibri" w:cs="Calibri"/>
                <w:color w:val="000000"/>
                <w:sz w:val="20"/>
                <w:szCs w:val="20"/>
              </w:rPr>
              <w:t>2.036</w:t>
            </w:r>
          </w:p>
        </w:tc>
        <w:tc>
          <w:tcPr>
            <w:tcW w:w="2694" w:type="dxa"/>
            <w:tcBorders>
              <w:top w:val="nil"/>
              <w:left w:val="nil"/>
              <w:bottom w:val="single" w:sz="8" w:space="0" w:color="auto"/>
              <w:right w:val="single" w:sz="8" w:space="0" w:color="auto"/>
            </w:tcBorders>
            <w:shd w:val="clear" w:color="auto" w:fill="auto"/>
            <w:noWrap/>
            <w:vAlign w:val="bottom"/>
          </w:tcPr>
          <w:p w14:paraId="0EC4949F" w14:textId="56660244"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5.922 € </w:t>
            </w:r>
          </w:p>
        </w:tc>
      </w:tr>
      <w:tr w:rsidR="009A31B4" w:rsidRPr="00C4326E" w14:paraId="521D368B"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C4BD97"/>
            <w:noWrap/>
            <w:vAlign w:val="center"/>
            <w:hideMark/>
          </w:tcPr>
          <w:p w14:paraId="09DBAB02" w14:textId="05BB2A10"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t>CAPPELLA CANT</w:t>
            </w:r>
          </w:p>
        </w:tc>
        <w:tc>
          <w:tcPr>
            <w:tcW w:w="2268" w:type="dxa"/>
            <w:tcBorders>
              <w:top w:val="nil"/>
              <w:left w:val="nil"/>
              <w:bottom w:val="single" w:sz="8" w:space="0" w:color="auto"/>
              <w:right w:val="single" w:sz="8" w:space="0" w:color="auto"/>
            </w:tcBorders>
            <w:shd w:val="clear" w:color="000000" w:fill="C4BD97"/>
            <w:noWrap/>
            <w:vAlign w:val="center"/>
            <w:hideMark/>
          </w:tcPr>
          <w:p w14:paraId="4B3C1875" w14:textId="316835BF" w:rsidR="009A31B4" w:rsidRPr="00C4326E" w:rsidRDefault="009A31B4" w:rsidP="00C4326E">
            <w:pPr>
              <w:spacing w:after="0" w:line="240" w:lineRule="auto"/>
              <w:jc w:val="center"/>
              <w:rPr>
                <w:rFonts w:ascii="Calibri" w:eastAsia="Times New Roman" w:hAnsi="Calibri" w:cs="Calibri"/>
                <w:color w:val="000000"/>
                <w:sz w:val="20"/>
                <w:szCs w:val="20"/>
                <w:lang w:eastAsia="it-IT"/>
              </w:rPr>
            </w:pPr>
            <w:r>
              <w:rPr>
                <w:rFonts w:ascii="Calibri" w:hAnsi="Calibri" w:cs="Calibri"/>
                <w:color w:val="000000"/>
                <w:sz w:val="20"/>
                <w:szCs w:val="20"/>
              </w:rPr>
              <w:t>546</w:t>
            </w:r>
          </w:p>
        </w:tc>
        <w:tc>
          <w:tcPr>
            <w:tcW w:w="2694" w:type="dxa"/>
            <w:tcBorders>
              <w:top w:val="nil"/>
              <w:left w:val="nil"/>
              <w:bottom w:val="single" w:sz="8" w:space="0" w:color="auto"/>
              <w:right w:val="single" w:sz="8" w:space="0" w:color="auto"/>
            </w:tcBorders>
            <w:shd w:val="clear" w:color="auto" w:fill="auto"/>
            <w:noWrap/>
            <w:vAlign w:val="bottom"/>
          </w:tcPr>
          <w:p w14:paraId="5B832B33" w14:textId="631836E2"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1.588 € </w:t>
            </w:r>
          </w:p>
        </w:tc>
      </w:tr>
      <w:tr w:rsidR="009A31B4" w:rsidRPr="00C4326E" w14:paraId="3EC4C66C" w14:textId="77777777" w:rsidTr="00C54EEE">
        <w:trPr>
          <w:trHeight w:val="316"/>
        </w:trPr>
        <w:tc>
          <w:tcPr>
            <w:tcW w:w="4835" w:type="dxa"/>
            <w:tcBorders>
              <w:top w:val="nil"/>
              <w:left w:val="single" w:sz="8" w:space="0" w:color="auto"/>
              <w:bottom w:val="single" w:sz="8" w:space="0" w:color="auto"/>
              <w:right w:val="single" w:sz="8" w:space="0" w:color="auto"/>
            </w:tcBorders>
            <w:shd w:val="clear" w:color="000000" w:fill="C4BD97"/>
            <w:noWrap/>
            <w:vAlign w:val="center"/>
            <w:hideMark/>
          </w:tcPr>
          <w:p w14:paraId="45C2455E" w14:textId="64337933" w:rsidR="009A31B4" w:rsidRPr="00C4326E" w:rsidRDefault="009A31B4" w:rsidP="00C4326E">
            <w:pPr>
              <w:spacing w:after="0" w:line="240" w:lineRule="auto"/>
              <w:rPr>
                <w:rFonts w:ascii="Calibri" w:eastAsia="Times New Roman" w:hAnsi="Calibri" w:cs="Calibri"/>
                <w:color w:val="000000"/>
                <w:sz w:val="16"/>
                <w:szCs w:val="16"/>
                <w:lang w:eastAsia="it-IT"/>
              </w:rPr>
            </w:pPr>
            <w:r>
              <w:rPr>
                <w:rFonts w:ascii="Calibri" w:hAnsi="Calibri" w:cs="Calibri"/>
                <w:color w:val="000000"/>
                <w:sz w:val="16"/>
                <w:szCs w:val="16"/>
              </w:rPr>
              <w:t>S BASSANO</w:t>
            </w:r>
          </w:p>
        </w:tc>
        <w:tc>
          <w:tcPr>
            <w:tcW w:w="2268" w:type="dxa"/>
            <w:tcBorders>
              <w:top w:val="nil"/>
              <w:left w:val="nil"/>
              <w:bottom w:val="single" w:sz="8" w:space="0" w:color="auto"/>
              <w:right w:val="single" w:sz="8" w:space="0" w:color="auto"/>
            </w:tcBorders>
            <w:shd w:val="clear" w:color="000000" w:fill="C4BD97"/>
            <w:noWrap/>
            <w:vAlign w:val="center"/>
            <w:hideMark/>
          </w:tcPr>
          <w:p w14:paraId="48EBFCF1" w14:textId="74FBF566" w:rsidR="009A31B4" w:rsidRPr="00C4326E" w:rsidRDefault="009A31B4" w:rsidP="00C4326E">
            <w:pPr>
              <w:spacing w:after="0" w:line="240" w:lineRule="auto"/>
              <w:jc w:val="center"/>
              <w:rPr>
                <w:rFonts w:ascii="Calibri" w:eastAsia="Times New Roman" w:hAnsi="Calibri" w:cs="Calibri"/>
                <w:color w:val="000000"/>
                <w:sz w:val="20"/>
                <w:szCs w:val="20"/>
                <w:lang w:eastAsia="it-IT"/>
              </w:rPr>
            </w:pPr>
            <w:r>
              <w:rPr>
                <w:rFonts w:ascii="Calibri" w:hAnsi="Calibri" w:cs="Calibri"/>
                <w:color w:val="000000"/>
                <w:sz w:val="20"/>
                <w:szCs w:val="20"/>
              </w:rPr>
              <w:t>2.212</w:t>
            </w:r>
          </w:p>
        </w:tc>
        <w:tc>
          <w:tcPr>
            <w:tcW w:w="2694" w:type="dxa"/>
            <w:tcBorders>
              <w:top w:val="nil"/>
              <w:left w:val="nil"/>
              <w:bottom w:val="single" w:sz="8" w:space="0" w:color="auto"/>
              <w:right w:val="single" w:sz="8" w:space="0" w:color="auto"/>
            </w:tcBorders>
            <w:shd w:val="clear" w:color="auto" w:fill="auto"/>
            <w:noWrap/>
            <w:vAlign w:val="bottom"/>
          </w:tcPr>
          <w:p w14:paraId="20538291" w14:textId="4BD7068A"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xml:space="preserve">                    6.434 € </w:t>
            </w:r>
          </w:p>
        </w:tc>
      </w:tr>
      <w:tr w:rsidR="009A31B4" w:rsidRPr="00C4326E" w14:paraId="34BD289D" w14:textId="77777777" w:rsidTr="00C54EEE">
        <w:trPr>
          <w:trHeight w:val="331"/>
        </w:trPr>
        <w:tc>
          <w:tcPr>
            <w:tcW w:w="4835" w:type="dxa"/>
            <w:tcBorders>
              <w:top w:val="nil"/>
              <w:left w:val="single" w:sz="8" w:space="0" w:color="auto"/>
              <w:bottom w:val="single" w:sz="8" w:space="0" w:color="auto"/>
              <w:right w:val="single" w:sz="8" w:space="0" w:color="auto"/>
            </w:tcBorders>
            <w:shd w:val="clear" w:color="000000" w:fill="C4BD97"/>
            <w:noWrap/>
            <w:vAlign w:val="center"/>
            <w:hideMark/>
          </w:tcPr>
          <w:p w14:paraId="1DFCFD98" w14:textId="35FF4AD8" w:rsidR="009A31B4" w:rsidRPr="00C4326E" w:rsidRDefault="009A31B4" w:rsidP="00C4326E">
            <w:pPr>
              <w:spacing w:after="0" w:line="240" w:lineRule="auto"/>
              <w:rPr>
                <w:rFonts w:ascii="Calibri" w:eastAsia="Times New Roman" w:hAnsi="Calibri" w:cs="Calibri"/>
                <w:b/>
                <w:bCs/>
                <w:color w:val="000000"/>
                <w:sz w:val="18"/>
                <w:szCs w:val="18"/>
                <w:lang w:eastAsia="it-IT"/>
              </w:rPr>
            </w:pPr>
            <w:r>
              <w:rPr>
                <w:rFonts w:ascii="Calibri" w:hAnsi="Calibri" w:cs="Calibri"/>
                <w:b/>
                <w:bCs/>
                <w:color w:val="000000"/>
                <w:sz w:val="18"/>
                <w:szCs w:val="18"/>
              </w:rPr>
              <w:t xml:space="preserve">TOTALE </w:t>
            </w:r>
          </w:p>
        </w:tc>
        <w:tc>
          <w:tcPr>
            <w:tcW w:w="2268" w:type="dxa"/>
            <w:tcBorders>
              <w:top w:val="nil"/>
              <w:left w:val="nil"/>
              <w:bottom w:val="single" w:sz="8" w:space="0" w:color="auto"/>
              <w:right w:val="single" w:sz="8" w:space="0" w:color="auto"/>
            </w:tcBorders>
            <w:shd w:val="clear" w:color="000000" w:fill="C4BD97"/>
            <w:noWrap/>
            <w:vAlign w:val="center"/>
            <w:hideMark/>
          </w:tcPr>
          <w:p w14:paraId="0D997A54" w14:textId="43FAB09D" w:rsidR="009A31B4" w:rsidRPr="00C4326E" w:rsidRDefault="009A31B4" w:rsidP="00C4326E">
            <w:pPr>
              <w:spacing w:after="0" w:line="240" w:lineRule="auto"/>
              <w:jc w:val="center"/>
              <w:rPr>
                <w:rFonts w:ascii="Calibri" w:eastAsia="Times New Roman" w:hAnsi="Calibri" w:cs="Calibri"/>
                <w:b/>
                <w:bCs/>
                <w:color w:val="000000"/>
                <w:sz w:val="24"/>
                <w:szCs w:val="24"/>
                <w:lang w:eastAsia="it-IT"/>
              </w:rPr>
            </w:pPr>
            <w:r>
              <w:rPr>
                <w:rFonts w:ascii="Calibri" w:hAnsi="Calibri" w:cs="Calibri"/>
                <w:b/>
                <w:bCs/>
                <w:color w:val="000000"/>
              </w:rPr>
              <w:t>17.320</w:t>
            </w:r>
          </w:p>
        </w:tc>
        <w:tc>
          <w:tcPr>
            <w:tcW w:w="2694" w:type="dxa"/>
            <w:tcBorders>
              <w:top w:val="nil"/>
              <w:left w:val="nil"/>
              <w:bottom w:val="single" w:sz="8" w:space="0" w:color="auto"/>
              <w:right w:val="single" w:sz="8" w:space="0" w:color="auto"/>
            </w:tcBorders>
            <w:shd w:val="clear" w:color="auto" w:fill="auto"/>
            <w:noWrap/>
            <w:vAlign w:val="bottom"/>
          </w:tcPr>
          <w:p w14:paraId="53F68E47" w14:textId="24159445" w:rsidR="009A31B4" w:rsidRPr="000D5EA3" w:rsidRDefault="009A31B4" w:rsidP="00365325">
            <w:pPr>
              <w:spacing w:after="0" w:line="240" w:lineRule="auto"/>
              <w:jc w:val="center"/>
              <w:rPr>
                <w:rFonts w:ascii="Calibri" w:eastAsia="Times New Roman" w:hAnsi="Calibri" w:cs="Calibri"/>
                <w:b/>
                <w:bCs/>
                <w:color w:val="000000"/>
                <w:sz w:val="24"/>
                <w:szCs w:val="24"/>
                <w:lang w:eastAsia="it-IT"/>
              </w:rPr>
            </w:pPr>
            <w:r>
              <w:rPr>
                <w:rFonts w:ascii="Calibri" w:hAnsi="Calibri" w:cs="Calibri"/>
                <w:b/>
                <w:bCs/>
                <w:color w:val="000000"/>
              </w:rPr>
              <w:t xml:space="preserve">           50.381 € </w:t>
            </w:r>
          </w:p>
        </w:tc>
      </w:tr>
      <w:tr w:rsidR="009A31B4" w:rsidRPr="00C4326E" w14:paraId="76C31345" w14:textId="77777777" w:rsidTr="00C54EEE">
        <w:trPr>
          <w:trHeight w:val="316"/>
        </w:trPr>
        <w:tc>
          <w:tcPr>
            <w:tcW w:w="4835" w:type="dxa"/>
            <w:tcBorders>
              <w:top w:val="nil"/>
              <w:left w:val="single" w:sz="8" w:space="0" w:color="auto"/>
              <w:bottom w:val="single" w:sz="8" w:space="0" w:color="auto"/>
              <w:right w:val="single" w:sz="8" w:space="0" w:color="auto"/>
            </w:tcBorders>
            <w:shd w:val="clear" w:color="auto" w:fill="auto"/>
            <w:noWrap/>
            <w:vAlign w:val="center"/>
            <w:hideMark/>
          </w:tcPr>
          <w:p w14:paraId="57CBDB50" w14:textId="0F9E603D" w:rsidR="009A31B4" w:rsidRPr="00C4326E" w:rsidRDefault="009A31B4" w:rsidP="00C4326E">
            <w:pPr>
              <w:spacing w:after="0" w:line="240" w:lineRule="auto"/>
              <w:rPr>
                <w:rFonts w:ascii="Calibri" w:eastAsia="Times New Roman" w:hAnsi="Calibri" w:cs="Calibri"/>
                <w:b/>
                <w:bCs/>
                <w:color w:val="000000"/>
                <w:sz w:val="20"/>
                <w:szCs w:val="20"/>
                <w:lang w:eastAsia="it-IT"/>
              </w:rPr>
            </w:pPr>
            <w:r>
              <w:rPr>
                <w:rFonts w:ascii="Calibri" w:hAnsi="Calibri" w:cs="Calibri"/>
                <w:b/>
                <w:bCs/>
                <w:color w:val="000000"/>
                <w:sz w:val="20"/>
                <w:szCs w:val="20"/>
              </w:rPr>
              <w:t> </w:t>
            </w:r>
            <w:r>
              <w:rPr>
                <w:rFonts w:ascii="Calibri" w:hAnsi="Calibri" w:cs="Calibri"/>
                <w:b/>
                <w:bCs/>
                <w:color w:val="000000"/>
              </w:rPr>
              <w:t>AT 6</w:t>
            </w:r>
          </w:p>
        </w:tc>
        <w:tc>
          <w:tcPr>
            <w:tcW w:w="2268" w:type="dxa"/>
            <w:tcBorders>
              <w:top w:val="nil"/>
              <w:left w:val="nil"/>
              <w:bottom w:val="single" w:sz="8" w:space="0" w:color="auto"/>
              <w:right w:val="single" w:sz="8" w:space="0" w:color="auto"/>
            </w:tcBorders>
            <w:shd w:val="clear" w:color="auto" w:fill="auto"/>
            <w:noWrap/>
            <w:vAlign w:val="center"/>
            <w:hideMark/>
          </w:tcPr>
          <w:p w14:paraId="42A96274" w14:textId="7F0147DA" w:rsidR="009A31B4" w:rsidRPr="00C4326E" w:rsidRDefault="009A31B4" w:rsidP="00C4326E">
            <w:pPr>
              <w:spacing w:after="0" w:line="240" w:lineRule="auto"/>
              <w:rPr>
                <w:rFonts w:ascii="Calibri" w:eastAsia="Times New Roman" w:hAnsi="Calibri" w:cs="Calibri"/>
                <w:color w:val="000000"/>
                <w:sz w:val="20"/>
                <w:szCs w:val="20"/>
                <w:lang w:eastAsia="it-IT"/>
              </w:rPr>
            </w:pPr>
            <w:r>
              <w:rPr>
                <w:rFonts w:ascii="Calibri" w:hAnsi="Calibri" w:cs="Calibri"/>
                <w:color w:val="000000"/>
                <w:sz w:val="20"/>
                <w:szCs w:val="20"/>
              </w:rPr>
              <w:t> </w:t>
            </w:r>
          </w:p>
        </w:tc>
        <w:tc>
          <w:tcPr>
            <w:tcW w:w="2694" w:type="dxa"/>
            <w:tcBorders>
              <w:top w:val="nil"/>
              <w:left w:val="nil"/>
              <w:bottom w:val="single" w:sz="8" w:space="0" w:color="auto"/>
              <w:right w:val="single" w:sz="8" w:space="0" w:color="auto"/>
            </w:tcBorders>
            <w:shd w:val="clear" w:color="auto" w:fill="auto"/>
            <w:noWrap/>
            <w:vAlign w:val="bottom"/>
          </w:tcPr>
          <w:p w14:paraId="7732E689" w14:textId="6F2E66A9"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w:t>
            </w:r>
          </w:p>
        </w:tc>
      </w:tr>
      <w:tr w:rsidR="009A31B4" w:rsidRPr="00C4326E" w14:paraId="2A04DECB" w14:textId="77777777" w:rsidTr="00C54EEE">
        <w:trPr>
          <w:trHeight w:val="331"/>
        </w:trPr>
        <w:tc>
          <w:tcPr>
            <w:tcW w:w="4835" w:type="dxa"/>
            <w:tcBorders>
              <w:top w:val="nil"/>
              <w:left w:val="single" w:sz="8" w:space="0" w:color="auto"/>
              <w:bottom w:val="nil"/>
              <w:right w:val="single" w:sz="8" w:space="0" w:color="auto"/>
            </w:tcBorders>
            <w:shd w:val="clear" w:color="000000" w:fill="C5D9F1"/>
            <w:noWrap/>
            <w:vAlign w:val="center"/>
            <w:hideMark/>
          </w:tcPr>
          <w:p w14:paraId="34C747DC" w14:textId="4D12D3DE" w:rsidR="009A31B4" w:rsidRPr="00C4326E" w:rsidRDefault="009A31B4" w:rsidP="00C4326E">
            <w:pPr>
              <w:spacing w:after="0" w:line="240" w:lineRule="auto"/>
              <w:rPr>
                <w:rFonts w:ascii="Calibri" w:eastAsia="Times New Roman" w:hAnsi="Calibri" w:cs="Calibri"/>
                <w:b/>
                <w:bCs/>
                <w:color w:val="000000"/>
                <w:sz w:val="16"/>
                <w:szCs w:val="16"/>
                <w:lang w:eastAsia="it-IT"/>
              </w:rPr>
            </w:pPr>
            <w:r>
              <w:rPr>
                <w:rFonts w:ascii="Calibri" w:hAnsi="Calibri" w:cs="Calibri"/>
                <w:b/>
                <w:bCs/>
                <w:color w:val="000000"/>
                <w:sz w:val="16"/>
                <w:szCs w:val="16"/>
              </w:rPr>
              <w:t>CREMONA</w:t>
            </w:r>
          </w:p>
        </w:tc>
        <w:tc>
          <w:tcPr>
            <w:tcW w:w="2268" w:type="dxa"/>
            <w:tcBorders>
              <w:top w:val="nil"/>
              <w:left w:val="nil"/>
              <w:bottom w:val="nil"/>
              <w:right w:val="single" w:sz="8" w:space="0" w:color="auto"/>
            </w:tcBorders>
            <w:shd w:val="clear" w:color="000000" w:fill="C5D9F1"/>
            <w:noWrap/>
            <w:vAlign w:val="center"/>
            <w:hideMark/>
          </w:tcPr>
          <w:p w14:paraId="5C1C9E42" w14:textId="28481094" w:rsidR="009A31B4" w:rsidRPr="00C4326E" w:rsidRDefault="009A31B4" w:rsidP="00C4326E">
            <w:pPr>
              <w:spacing w:after="0" w:line="240" w:lineRule="auto"/>
              <w:jc w:val="center"/>
              <w:rPr>
                <w:rFonts w:ascii="Calibri" w:eastAsia="Times New Roman" w:hAnsi="Calibri" w:cs="Calibri"/>
                <w:b/>
                <w:bCs/>
                <w:color w:val="000000"/>
                <w:sz w:val="24"/>
                <w:szCs w:val="24"/>
                <w:lang w:eastAsia="it-IT"/>
              </w:rPr>
            </w:pPr>
            <w:r>
              <w:rPr>
                <w:rFonts w:ascii="Calibri" w:hAnsi="Calibri" w:cs="Calibri"/>
                <w:b/>
                <w:bCs/>
                <w:color w:val="000000"/>
              </w:rPr>
              <w:t>72.680</w:t>
            </w:r>
          </w:p>
        </w:tc>
        <w:tc>
          <w:tcPr>
            <w:tcW w:w="2694" w:type="dxa"/>
            <w:tcBorders>
              <w:top w:val="nil"/>
              <w:left w:val="nil"/>
              <w:bottom w:val="single" w:sz="8" w:space="0" w:color="auto"/>
              <w:right w:val="single" w:sz="8" w:space="0" w:color="auto"/>
            </w:tcBorders>
            <w:shd w:val="clear" w:color="auto" w:fill="auto"/>
            <w:noWrap/>
            <w:vAlign w:val="bottom"/>
          </w:tcPr>
          <w:p w14:paraId="50F033ED" w14:textId="6A8EF20B" w:rsidR="009A31B4" w:rsidRPr="00C4326E" w:rsidRDefault="009A31B4" w:rsidP="00365325">
            <w:pPr>
              <w:spacing w:after="0" w:line="240" w:lineRule="auto"/>
              <w:jc w:val="center"/>
              <w:rPr>
                <w:rFonts w:ascii="Calibri" w:eastAsia="Times New Roman" w:hAnsi="Calibri" w:cs="Calibri"/>
                <w:b/>
                <w:bCs/>
                <w:color w:val="000000"/>
                <w:sz w:val="24"/>
                <w:szCs w:val="24"/>
                <w:lang w:eastAsia="it-IT"/>
              </w:rPr>
            </w:pPr>
            <w:r>
              <w:rPr>
                <w:rFonts w:ascii="Calibri" w:hAnsi="Calibri" w:cs="Calibri"/>
                <w:b/>
                <w:bCs/>
                <w:color w:val="000000"/>
              </w:rPr>
              <w:t xml:space="preserve">         211.415 € </w:t>
            </w:r>
          </w:p>
        </w:tc>
      </w:tr>
      <w:tr w:rsidR="009A31B4" w:rsidRPr="00C4326E" w14:paraId="5CEACA60" w14:textId="77777777" w:rsidTr="00C54EEE">
        <w:trPr>
          <w:trHeight w:val="301"/>
        </w:trPr>
        <w:tc>
          <w:tcPr>
            <w:tcW w:w="4835"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17E3E778" w14:textId="5B9215FA" w:rsidR="009A31B4" w:rsidRPr="00C4326E" w:rsidRDefault="009A31B4" w:rsidP="00C4326E">
            <w:pPr>
              <w:spacing w:after="0" w:line="240" w:lineRule="auto"/>
              <w:rPr>
                <w:rFonts w:ascii="Calibri" w:eastAsia="Times New Roman" w:hAnsi="Calibri" w:cs="Calibri"/>
                <w:color w:val="000000"/>
                <w:lang w:eastAsia="it-IT"/>
              </w:rPr>
            </w:pPr>
            <w:r>
              <w:rPr>
                <w:rFonts w:ascii="Calibri" w:hAnsi="Calibri" w:cs="Calibri"/>
                <w:color w:val="000000"/>
              </w:rPr>
              <w:t> </w:t>
            </w:r>
          </w:p>
        </w:tc>
        <w:tc>
          <w:tcPr>
            <w:tcW w:w="2268" w:type="dxa"/>
            <w:tcBorders>
              <w:top w:val="single" w:sz="8" w:space="0" w:color="auto"/>
              <w:left w:val="nil"/>
              <w:bottom w:val="single" w:sz="4" w:space="0" w:color="auto"/>
              <w:right w:val="single" w:sz="8" w:space="0" w:color="auto"/>
            </w:tcBorders>
            <w:shd w:val="clear" w:color="auto" w:fill="auto"/>
            <w:noWrap/>
            <w:vAlign w:val="bottom"/>
            <w:hideMark/>
          </w:tcPr>
          <w:p w14:paraId="1D339248" w14:textId="5F0AABDB" w:rsidR="009A31B4" w:rsidRPr="00C4326E" w:rsidRDefault="009A31B4" w:rsidP="00C4326E">
            <w:pPr>
              <w:spacing w:after="0" w:line="240" w:lineRule="auto"/>
              <w:rPr>
                <w:rFonts w:ascii="Calibri" w:eastAsia="Times New Roman" w:hAnsi="Calibri" w:cs="Calibri"/>
                <w:color w:val="000000"/>
                <w:lang w:eastAsia="it-IT"/>
              </w:rPr>
            </w:pPr>
            <w:r>
              <w:rPr>
                <w:rFonts w:ascii="Calibri" w:hAnsi="Calibri" w:cs="Calibri"/>
                <w:color w:val="000000"/>
              </w:rPr>
              <w:t> </w:t>
            </w:r>
          </w:p>
        </w:tc>
        <w:tc>
          <w:tcPr>
            <w:tcW w:w="2694" w:type="dxa"/>
            <w:tcBorders>
              <w:top w:val="nil"/>
              <w:left w:val="nil"/>
              <w:bottom w:val="nil"/>
              <w:right w:val="single" w:sz="8" w:space="0" w:color="auto"/>
            </w:tcBorders>
            <w:shd w:val="clear" w:color="auto" w:fill="auto"/>
            <w:noWrap/>
            <w:vAlign w:val="bottom"/>
          </w:tcPr>
          <w:p w14:paraId="5E7F83A9" w14:textId="376FEA51" w:rsidR="009A31B4" w:rsidRPr="00C4326E" w:rsidRDefault="009A31B4" w:rsidP="00365325">
            <w:pPr>
              <w:spacing w:after="0" w:line="240" w:lineRule="auto"/>
              <w:jc w:val="center"/>
              <w:rPr>
                <w:rFonts w:ascii="Calibri" w:eastAsia="Times New Roman" w:hAnsi="Calibri" w:cs="Calibri"/>
                <w:color w:val="000000"/>
                <w:lang w:eastAsia="it-IT"/>
              </w:rPr>
            </w:pPr>
            <w:r>
              <w:rPr>
                <w:rFonts w:ascii="Calibri" w:hAnsi="Calibri" w:cs="Calibri"/>
                <w:color w:val="000000"/>
              </w:rPr>
              <w:t> </w:t>
            </w:r>
          </w:p>
        </w:tc>
      </w:tr>
      <w:tr w:rsidR="009A31B4" w:rsidRPr="00C4326E" w14:paraId="55F7A3F0" w14:textId="77777777" w:rsidTr="00C4326E">
        <w:trPr>
          <w:trHeight w:val="331"/>
        </w:trPr>
        <w:tc>
          <w:tcPr>
            <w:tcW w:w="4835" w:type="dxa"/>
            <w:tcBorders>
              <w:top w:val="nil"/>
              <w:left w:val="single" w:sz="8" w:space="0" w:color="auto"/>
              <w:bottom w:val="single" w:sz="8" w:space="0" w:color="auto"/>
              <w:right w:val="single" w:sz="8" w:space="0" w:color="auto"/>
            </w:tcBorders>
            <w:shd w:val="clear" w:color="auto" w:fill="auto"/>
            <w:noWrap/>
            <w:vAlign w:val="bottom"/>
            <w:hideMark/>
          </w:tcPr>
          <w:p w14:paraId="3662B8DD" w14:textId="664DFA61" w:rsidR="009A31B4" w:rsidRPr="00C4326E" w:rsidRDefault="009A31B4" w:rsidP="00C4326E">
            <w:pPr>
              <w:spacing w:after="0" w:line="240" w:lineRule="auto"/>
              <w:rPr>
                <w:rFonts w:ascii="Calibri" w:eastAsia="Times New Roman" w:hAnsi="Calibri" w:cs="Calibri"/>
                <w:b/>
                <w:bCs/>
                <w:color w:val="000000"/>
                <w:sz w:val="20"/>
                <w:szCs w:val="20"/>
                <w:lang w:eastAsia="it-IT"/>
              </w:rPr>
            </w:pPr>
            <w:r>
              <w:rPr>
                <w:rFonts w:ascii="Calibri" w:hAnsi="Calibri" w:cs="Calibri"/>
                <w:b/>
                <w:bCs/>
                <w:color w:val="000000"/>
                <w:sz w:val="20"/>
                <w:szCs w:val="20"/>
              </w:rPr>
              <w:t>TOTALE</w:t>
            </w:r>
          </w:p>
        </w:tc>
        <w:tc>
          <w:tcPr>
            <w:tcW w:w="2268" w:type="dxa"/>
            <w:tcBorders>
              <w:top w:val="nil"/>
              <w:left w:val="nil"/>
              <w:bottom w:val="single" w:sz="8" w:space="0" w:color="auto"/>
              <w:right w:val="single" w:sz="8" w:space="0" w:color="auto"/>
            </w:tcBorders>
            <w:shd w:val="clear" w:color="auto" w:fill="auto"/>
            <w:noWrap/>
            <w:vAlign w:val="bottom"/>
            <w:hideMark/>
          </w:tcPr>
          <w:p w14:paraId="045AD706" w14:textId="746DF929" w:rsidR="009A31B4" w:rsidRPr="00C4326E" w:rsidRDefault="009A31B4" w:rsidP="00C4326E">
            <w:pPr>
              <w:spacing w:after="0" w:line="240" w:lineRule="auto"/>
              <w:jc w:val="center"/>
              <w:rPr>
                <w:rFonts w:ascii="Calibri" w:eastAsia="Times New Roman" w:hAnsi="Calibri" w:cs="Calibri"/>
                <w:b/>
                <w:bCs/>
                <w:color w:val="000000"/>
                <w:sz w:val="24"/>
                <w:szCs w:val="24"/>
                <w:lang w:eastAsia="it-IT"/>
              </w:rPr>
            </w:pPr>
            <w:r>
              <w:rPr>
                <w:rFonts w:ascii="Calibri" w:hAnsi="Calibri" w:cs="Calibri"/>
                <w:b/>
                <w:bCs/>
                <w:color w:val="000000"/>
              </w:rPr>
              <w:t>159.862</w:t>
            </w:r>
          </w:p>
        </w:tc>
        <w:tc>
          <w:tcPr>
            <w:tcW w:w="2694" w:type="dxa"/>
            <w:tcBorders>
              <w:top w:val="single" w:sz="4" w:space="0" w:color="auto"/>
              <w:left w:val="nil"/>
              <w:bottom w:val="single" w:sz="8" w:space="0" w:color="auto"/>
              <w:right w:val="single" w:sz="8" w:space="0" w:color="auto"/>
            </w:tcBorders>
            <w:shd w:val="clear" w:color="auto" w:fill="auto"/>
            <w:noWrap/>
            <w:vAlign w:val="bottom"/>
            <w:hideMark/>
          </w:tcPr>
          <w:p w14:paraId="2BF7A167" w14:textId="29B66E02" w:rsidR="009A31B4" w:rsidRPr="00C4326E" w:rsidRDefault="009A31B4" w:rsidP="00365325">
            <w:pPr>
              <w:spacing w:after="0" w:line="240" w:lineRule="auto"/>
              <w:jc w:val="center"/>
              <w:rPr>
                <w:rFonts w:ascii="Calibri" w:eastAsia="Times New Roman" w:hAnsi="Calibri" w:cs="Calibri"/>
                <w:b/>
                <w:bCs/>
                <w:color w:val="000000"/>
                <w:sz w:val="24"/>
                <w:szCs w:val="24"/>
                <w:lang w:eastAsia="it-IT"/>
              </w:rPr>
            </w:pPr>
            <w:r>
              <w:rPr>
                <w:rFonts w:ascii="Calibri" w:hAnsi="Calibri" w:cs="Calibri"/>
                <w:b/>
                <w:bCs/>
                <w:color w:val="000000"/>
              </w:rPr>
              <w:t xml:space="preserve">    465.014,81 € </w:t>
            </w:r>
          </w:p>
        </w:tc>
      </w:tr>
    </w:tbl>
    <w:p w14:paraId="2E027EC6" w14:textId="77777777" w:rsidR="00901263" w:rsidRDefault="00901263" w:rsidP="003B2471">
      <w:pPr>
        <w:pStyle w:val="Titolo3"/>
        <w:jc w:val="both"/>
        <w:rPr>
          <w:rFonts w:asciiTheme="minorHAnsi" w:hAnsiTheme="minorHAnsi"/>
          <w:b w:val="0"/>
          <w:color w:val="auto"/>
          <w:sz w:val="24"/>
          <w:szCs w:val="24"/>
        </w:rPr>
      </w:pPr>
    </w:p>
    <w:p w14:paraId="30C62E06" w14:textId="77777777" w:rsidR="00863E34" w:rsidRDefault="00863E34" w:rsidP="003B2471">
      <w:pPr>
        <w:pStyle w:val="Titolo3"/>
        <w:jc w:val="both"/>
        <w:rPr>
          <w:rFonts w:asciiTheme="minorHAnsi" w:hAnsiTheme="minorHAnsi"/>
          <w:b w:val="0"/>
          <w:color w:val="auto"/>
          <w:sz w:val="24"/>
          <w:szCs w:val="24"/>
        </w:rPr>
      </w:pPr>
      <w:r w:rsidRPr="003B2471">
        <w:rPr>
          <w:rFonts w:asciiTheme="minorHAnsi" w:hAnsiTheme="minorHAnsi"/>
          <w:b w:val="0"/>
          <w:color w:val="auto"/>
          <w:sz w:val="24"/>
          <w:szCs w:val="24"/>
        </w:rPr>
        <w:t>Le tipologie dei titoli sono:</w:t>
      </w:r>
    </w:p>
    <w:p w14:paraId="00C590F1" w14:textId="2B031D8E" w:rsidR="008A67FF" w:rsidRDefault="008A67FF" w:rsidP="008A67FF">
      <w:pPr>
        <w:keepNext/>
        <w:keepLines/>
        <w:numPr>
          <w:ilvl w:val="0"/>
          <w:numId w:val="7"/>
        </w:numPr>
        <w:spacing w:before="200" w:after="0"/>
        <w:jc w:val="both"/>
        <w:outlineLvl w:val="2"/>
        <w:rPr>
          <w:rFonts w:eastAsiaTheme="majorEastAsia" w:cstheme="majorBidi"/>
          <w:bCs/>
          <w:sz w:val="24"/>
          <w:szCs w:val="24"/>
        </w:rPr>
      </w:pPr>
      <w:r>
        <w:rPr>
          <w:rFonts w:eastAsiaTheme="majorEastAsia" w:cstheme="majorBidi"/>
          <w:b/>
          <w:bCs/>
          <w:sz w:val="24"/>
          <w:szCs w:val="24"/>
        </w:rPr>
        <w:t xml:space="preserve">MISURA SOSTEGNO AL CARE GIVER PER PROGETTI PERSONALIZZATI </w:t>
      </w:r>
      <w:r w:rsidRPr="008A67FF">
        <w:rPr>
          <w:rFonts w:eastAsiaTheme="majorEastAsia" w:cstheme="majorBidi"/>
          <w:b/>
          <w:bCs/>
          <w:sz w:val="24"/>
          <w:szCs w:val="24"/>
        </w:rPr>
        <w:t xml:space="preserve">A FAVORE DI PERSONE IN CONDIZIONI DI GRAVITA’ anziani &amp; disabili </w:t>
      </w:r>
      <w:r w:rsidRPr="008A67FF">
        <w:rPr>
          <w:rFonts w:eastAsiaTheme="majorEastAsia" w:cstheme="majorBidi"/>
          <w:bCs/>
          <w:sz w:val="24"/>
          <w:szCs w:val="24"/>
        </w:rPr>
        <w:t>(ai sensi dell’art. 3 comma 3 L.104/1992 o indennità di accompagnamento ai sensi della legge 18/90 e successive integrazioni)</w:t>
      </w:r>
    </w:p>
    <w:p w14:paraId="09BF4E60" w14:textId="77777777" w:rsidR="008A67FF" w:rsidRPr="008A67FF" w:rsidRDefault="008A67FF" w:rsidP="008A67FF">
      <w:pPr>
        <w:keepNext/>
        <w:keepLines/>
        <w:numPr>
          <w:ilvl w:val="0"/>
          <w:numId w:val="7"/>
        </w:numPr>
        <w:spacing w:before="200" w:after="0"/>
        <w:jc w:val="both"/>
        <w:outlineLvl w:val="2"/>
        <w:rPr>
          <w:rFonts w:eastAsiaTheme="majorEastAsia" w:cstheme="majorBidi"/>
          <w:bCs/>
          <w:sz w:val="24"/>
          <w:szCs w:val="24"/>
        </w:rPr>
      </w:pPr>
      <w:r w:rsidRPr="008A67FF">
        <w:rPr>
          <w:rFonts w:eastAsiaTheme="majorEastAsia" w:cstheme="majorBidi"/>
          <w:b/>
          <w:bCs/>
          <w:sz w:val="24"/>
          <w:szCs w:val="24"/>
        </w:rPr>
        <w:t>BUONO ASSISTENTI FAMILIARI A FAVORE DELLE PERSONE IN CONDIZIONE DI GRAVITA’</w:t>
      </w:r>
      <w:r w:rsidRPr="008A67FF">
        <w:rPr>
          <w:rFonts w:eastAsiaTheme="majorEastAsia" w:cstheme="majorBidi"/>
          <w:bCs/>
          <w:sz w:val="24"/>
          <w:szCs w:val="24"/>
        </w:rPr>
        <w:t xml:space="preserve"> (ai sensi dell’art. 3 comma 3 L.104/1992)</w:t>
      </w:r>
    </w:p>
    <w:p w14:paraId="3DE06995" w14:textId="7CCBF400" w:rsidR="009B135F" w:rsidRPr="008A67FF" w:rsidRDefault="009B135F" w:rsidP="0045158D">
      <w:pPr>
        <w:pStyle w:val="Titolo3"/>
        <w:numPr>
          <w:ilvl w:val="0"/>
          <w:numId w:val="7"/>
        </w:numPr>
        <w:jc w:val="both"/>
        <w:rPr>
          <w:rFonts w:asciiTheme="minorHAnsi" w:hAnsiTheme="minorHAnsi"/>
          <w:b w:val="0"/>
          <w:color w:val="auto"/>
          <w:sz w:val="24"/>
          <w:szCs w:val="24"/>
        </w:rPr>
      </w:pPr>
      <w:r w:rsidRPr="008A67FF">
        <w:rPr>
          <w:rFonts w:asciiTheme="minorHAnsi" w:hAnsiTheme="minorHAnsi"/>
          <w:color w:val="auto"/>
          <w:sz w:val="24"/>
          <w:szCs w:val="24"/>
        </w:rPr>
        <w:t xml:space="preserve">VOUCHER CENTRI ESTIVI PER </w:t>
      </w:r>
      <w:r w:rsidR="008A67FF" w:rsidRPr="008A67FF">
        <w:rPr>
          <w:rFonts w:asciiTheme="minorHAnsi" w:hAnsiTheme="minorHAnsi"/>
          <w:color w:val="auto"/>
          <w:sz w:val="24"/>
          <w:szCs w:val="24"/>
        </w:rPr>
        <w:t>MINORI</w:t>
      </w:r>
      <w:r w:rsidRPr="008A67FF">
        <w:rPr>
          <w:rFonts w:asciiTheme="minorHAnsi" w:hAnsiTheme="minorHAnsi"/>
          <w:color w:val="auto"/>
          <w:sz w:val="24"/>
          <w:szCs w:val="24"/>
        </w:rPr>
        <w:t xml:space="preserve"> CON DISABILITA’ </w:t>
      </w:r>
      <w:r w:rsidRPr="008A67FF">
        <w:rPr>
          <w:rFonts w:asciiTheme="minorHAnsi" w:hAnsiTheme="minorHAnsi"/>
          <w:b w:val="0"/>
          <w:color w:val="auto"/>
          <w:sz w:val="24"/>
          <w:szCs w:val="24"/>
        </w:rPr>
        <w:t>(ai sensi dell’art. 3 comma 3 L.104/1992)</w:t>
      </w:r>
    </w:p>
    <w:p w14:paraId="653F44F4" w14:textId="67A21332" w:rsidR="009B135F" w:rsidRDefault="008A67FF" w:rsidP="008A67FF">
      <w:pPr>
        <w:pStyle w:val="Titolo3"/>
        <w:numPr>
          <w:ilvl w:val="0"/>
          <w:numId w:val="7"/>
        </w:numPr>
        <w:jc w:val="both"/>
        <w:rPr>
          <w:rFonts w:asciiTheme="minorHAnsi" w:hAnsiTheme="minorHAnsi"/>
          <w:b w:val="0"/>
          <w:color w:val="auto"/>
          <w:sz w:val="24"/>
          <w:szCs w:val="24"/>
        </w:rPr>
      </w:pPr>
      <w:r w:rsidRPr="008A67FF">
        <w:rPr>
          <w:rFonts w:asciiTheme="minorHAnsi" w:hAnsiTheme="minorHAnsi"/>
          <w:color w:val="auto"/>
          <w:sz w:val="24"/>
          <w:szCs w:val="24"/>
        </w:rPr>
        <w:t>VOUCHER SOCIALE PER PROGETTI EDUCATIVI PERSONALIZZATI A FAVORE DI MINORI CON DISABILITA’ IN CONTESTI DOMICILIARI E DI INSERIMENTO IN ATTIVITA’ EDUCATIVE E SOCIALIZZANTI</w:t>
      </w:r>
      <w:r>
        <w:rPr>
          <w:rFonts w:asciiTheme="minorHAnsi" w:hAnsiTheme="minorHAnsi"/>
          <w:color w:val="auto"/>
          <w:sz w:val="24"/>
          <w:szCs w:val="24"/>
        </w:rPr>
        <w:t xml:space="preserve"> </w:t>
      </w:r>
      <w:r w:rsidRPr="008A67FF">
        <w:rPr>
          <w:rFonts w:asciiTheme="minorHAnsi" w:hAnsiTheme="minorHAnsi"/>
          <w:b w:val="0"/>
          <w:color w:val="auto"/>
          <w:sz w:val="24"/>
          <w:szCs w:val="24"/>
        </w:rPr>
        <w:t>(ai sensi dell’art. 3 comma 3 L.104/1992)</w:t>
      </w:r>
    </w:p>
    <w:p w14:paraId="4666700A" w14:textId="77777777" w:rsidR="008F167F" w:rsidRPr="008A67FF" w:rsidRDefault="008F167F" w:rsidP="0045158D">
      <w:pPr>
        <w:pStyle w:val="Titolo3"/>
        <w:numPr>
          <w:ilvl w:val="0"/>
          <w:numId w:val="7"/>
        </w:numPr>
        <w:jc w:val="both"/>
        <w:rPr>
          <w:rFonts w:asciiTheme="minorHAnsi" w:hAnsiTheme="minorHAnsi"/>
          <w:b w:val="0"/>
          <w:color w:val="auto"/>
          <w:sz w:val="24"/>
          <w:szCs w:val="24"/>
        </w:rPr>
      </w:pPr>
      <w:r w:rsidRPr="008A67FF">
        <w:rPr>
          <w:rFonts w:asciiTheme="minorHAnsi" w:hAnsiTheme="minorHAnsi"/>
          <w:color w:val="auto"/>
          <w:sz w:val="24"/>
          <w:szCs w:val="24"/>
        </w:rPr>
        <w:t xml:space="preserve">MISURA DI SOSTEGNO </w:t>
      </w:r>
      <w:r w:rsidR="003B2471" w:rsidRPr="008A67FF">
        <w:rPr>
          <w:rFonts w:asciiTheme="minorHAnsi" w:hAnsiTheme="minorHAnsi"/>
          <w:color w:val="auto"/>
          <w:sz w:val="24"/>
          <w:szCs w:val="24"/>
        </w:rPr>
        <w:t>A FAVORE DI PERSONE IN CONDIZIONE DI GRAVITA’ per PROMUORE PERCORSI DI INDIPENDENZA</w:t>
      </w:r>
      <w:r w:rsidR="003B2471" w:rsidRPr="008A67FF">
        <w:rPr>
          <w:rFonts w:asciiTheme="minorHAnsi" w:hAnsiTheme="minorHAnsi"/>
          <w:b w:val="0"/>
          <w:color w:val="auto"/>
          <w:sz w:val="24"/>
          <w:szCs w:val="24"/>
        </w:rPr>
        <w:t xml:space="preserve"> (ai sensi dell’art. 3 comma 3 L.104/1992)</w:t>
      </w:r>
    </w:p>
    <w:p w14:paraId="65337BC5" w14:textId="032033A6" w:rsidR="00705138" w:rsidRDefault="00705138" w:rsidP="006028EB">
      <w:pPr>
        <w:rPr>
          <w:rFonts w:ascii="Arial" w:hAnsi="Arial" w:cs="Arial"/>
        </w:rPr>
      </w:pPr>
    </w:p>
    <w:p w14:paraId="056A1D2F" w14:textId="77777777" w:rsidR="00705138" w:rsidRDefault="00705138" w:rsidP="006028EB">
      <w:pPr>
        <w:rPr>
          <w:rFonts w:ascii="Arial" w:hAnsi="Arial" w:cs="Arial"/>
        </w:rPr>
      </w:pPr>
    </w:p>
    <w:tbl>
      <w:tblPr>
        <w:tblStyle w:val="Grigliatabella"/>
        <w:tblW w:w="0" w:type="auto"/>
        <w:tblInd w:w="108" w:type="dxa"/>
        <w:tblLook w:val="04A0" w:firstRow="1" w:lastRow="0" w:firstColumn="1" w:lastColumn="0" w:noHBand="0" w:noVBand="1"/>
      </w:tblPr>
      <w:tblGrid>
        <w:gridCol w:w="3261"/>
        <w:gridCol w:w="6409"/>
      </w:tblGrid>
      <w:tr w:rsidR="00092C0D" w14:paraId="12493322" w14:textId="77777777" w:rsidTr="00857D89">
        <w:tc>
          <w:tcPr>
            <w:tcW w:w="3261" w:type="dxa"/>
          </w:tcPr>
          <w:p w14:paraId="13C70519" w14:textId="77777777" w:rsidR="00092C0D" w:rsidRPr="00857D89" w:rsidRDefault="00092C0D" w:rsidP="00857D89">
            <w:pPr>
              <w:pStyle w:val="Nessunaspaziatura"/>
              <w:jc w:val="center"/>
              <w:rPr>
                <w:sz w:val="24"/>
                <w:szCs w:val="24"/>
              </w:rPr>
            </w:pPr>
            <w:r w:rsidRPr="00857D89">
              <w:rPr>
                <w:sz w:val="24"/>
                <w:szCs w:val="24"/>
              </w:rPr>
              <w:t>Azione</w:t>
            </w:r>
          </w:p>
        </w:tc>
        <w:tc>
          <w:tcPr>
            <w:tcW w:w="6409" w:type="dxa"/>
          </w:tcPr>
          <w:p w14:paraId="551B4594" w14:textId="77777777" w:rsidR="00092C0D" w:rsidRPr="00857D89" w:rsidRDefault="00092C0D" w:rsidP="00857D89">
            <w:pPr>
              <w:pStyle w:val="Nessunaspaziatura"/>
              <w:jc w:val="center"/>
              <w:rPr>
                <w:sz w:val="24"/>
                <w:szCs w:val="24"/>
              </w:rPr>
            </w:pPr>
            <w:r w:rsidRPr="00857D89">
              <w:rPr>
                <w:sz w:val="24"/>
                <w:szCs w:val="24"/>
              </w:rPr>
              <w:t>Valore max dell’azione</w:t>
            </w:r>
          </w:p>
        </w:tc>
      </w:tr>
      <w:tr w:rsidR="00092C0D" w14:paraId="0A3192DE" w14:textId="77777777" w:rsidTr="00857D89">
        <w:tc>
          <w:tcPr>
            <w:tcW w:w="3261" w:type="dxa"/>
          </w:tcPr>
          <w:p w14:paraId="0F08E66F" w14:textId="77777777" w:rsidR="00092C0D" w:rsidRPr="00A14581" w:rsidRDefault="00092C0D" w:rsidP="00857D89">
            <w:pPr>
              <w:pStyle w:val="Nessunaspaziatura"/>
              <w:jc w:val="both"/>
              <w:rPr>
                <w:b/>
                <w:sz w:val="24"/>
                <w:szCs w:val="24"/>
              </w:rPr>
            </w:pPr>
            <w:r w:rsidRPr="00A14581">
              <w:rPr>
                <w:b/>
                <w:sz w:val="24"/>
                <w:szCs w:val="24"/>
              </w:rPr>
              <w:lastRenderedPageBreak/>
              <w:t>FNA – SOSTEGNO CARE GIVER</w:t>
            </w:r>
          </w:p>
          <w:p w14:paraId="1D3B5634" w14:textId="7BEFDF91" w:rsidR="00A14581" w:rsidRPr="00A14581" w:rsidRDefault="00A14581" w:rsidP="00857D89">
            <w:pPr>
              <w:pStyle w:val="Nessunaspaziatura"/>
              <w:jc w:val="both"/>
              <w:rPr>
                <w:b/>
                <w:sz w:val="24"/>
                <w:szCs w:val="24"/>
              </w:rPr>
            </w:pPr>
            <w:r w:rsidRPr="00A14581">
              <w:rPr>
                <w:b/>
                <w:sz w:val="24"/>
                <w:szCs w:val="24"/>
              </w:rPr>
              <w:t>(</w:t>
            </w:r>
            <w:proofErr w:type="spellStart"/>
            <w:r w:rsidRPr="00A14581">
              <w:rPr>
                <w:b/>
                <w:sz w:val="24"/>
                <w:szCs w:val="24"/>
              </w:rPr>
              <w:t>isee</w:t>
            </w:r>
            <w:proofErr w:type="spellEnd"/>
            <w:r w:rsidRPr="00A14581">
              <w:rPr>
                <w:b/>
                <w:sz w:val="24"/>
                <w:szCs w:val="24"/>
              </w:rPr>
              <w:t xml:space="preserve"> socio-sanitario</w:t>
            </w:r>
            <w:r>
              <w:rPr>
                <w:b/>
                <w:sz w:val="24"/>
                <w:szCs w:val="24"/>
              </w:rPr>
              <w:t xml:space="preserve"> inferiore a € 25.000,00</w:t>
            </w:r>
            <w:r w:rsidRPr="00A14581">
              <w:rPr>
                <w:b/>
                <w:sz w:val="24"/>
                <w:szCs w:val="24"/>
              </w:rPr>
              <w:t>)</w:t>
            </w:r>
          </w:p>
        </w:tc>
        <w:tc>
          <w:tcPr>
            <w:tcW w:w="6409" w:type="dxa"/>
          </w:tcPr>
          <w:p w14:paraId="3A74B581" w14:textId="77777777" w:rsidR="003B5289" w:rsidRDefault="00DD12F4" w:rsidP="00857D89">
            <w:pPr>
              <w:pStyle w:val="Nessunaspaziatura"/>
              <w:jc w:val="both"/>
              <w:rPr>
                <w:sz w:val="24"/>
                <w:szCs w:val="24"/>
              </w:rPr>
            </w:pPr>
            <w:r>
              <w:rPr>
                <w:sz w:val="24"/>
                <w:szCs w:val="24"/>
              </w:rPr>
              <w:t xml:space="preserve">Per progetti individualizzati </w:t>
            </w:r>
            <w:r w:rsidR="008A67FF">
              <w:rPr>
                <w:sz w:val="24"/>
                <w:szCs w:val="24"/>
              </w:rPr>
              <w:t>con</w:t>
            </w:r>
            <w:r>
              <w:rPr>
                <w:sz w:val="24"/>
                <w:szCs w:val="24"/>
              </w:rPr>
              <w:t xml:space="preserve"> </w:t>
            </w:r>
            <w:r w:rsidR="00082205" w:rsidRPr="00082205">
              <w:rPr>
                <w:sz w:val="24"/>
                <w:szCs w:val="24"/>
              </w:rPr>
              <w:t>valore mensile del Buono sociale fino ad un importo massimo di € 400,00</w:t>
            </w:r>
            <w:r w:rsidR="008A67FF">
              <w:rPr>
                <w:sz w:val="24"/>
                <w:szCs w:val="24"/>
              </w:rPr>
              <w:t xml:space="preserve"> </w:t>
            </w:r>
            <w:r w:rsidR="00082205" w:rsidRPr="00082205">
              <w:rPr>
                <w:sz w:val="24"/>
                <w:szCs w:val="24"/>
              </w:rPr>
              <w:t xml:space="preserve"> finalizzato a </w:t>
            </w:r>
            <w:r w:rsidR="003B5289">
              <w:rPr>
                <w:sz w:val="24"/>
                <w:szCs w:val="24"/>
              </w:rPr>
              <w:t>compensare</w:t>
            </w:r>
            <w:r w:rsidR="00082205" w:rsidRPr="00082205">
              <w:rPr>
                <w:sz w:val="24"/>
                <w:szCs w:val="24"/>
              </w:rPr>
              <w:t xml:space="preserve"> </w:t>
            </w:r>
            <w:r w:rsidR="00A74217">
              <w:rPr>
                <w:sz w:val="24"/>
                <w:szCs w:val="24"/>
              </w:rPr>
              <w:t>il bisogno assistenziale nella vita quotidiana e la necessità di sostegno intensivo</w:t>
            </w:r>
            <w:r w:rsidR="00082205" w:rsidRPr="00082205">
              <w:rPr>
                <w:sz w:val="24"/>
                <w:szCs w:val="24"/>
              </w:rPr>
              <w:t>;</w:t>
            </w:r>
            <w:r w:rsidR="003B5289" w:rsidRPr="003B5289">
              <w:rPr>
                <w:sz w:val="24"/>
                <w:szCs w:val="24"/>
              </w:rPr>
              <w:t xml:space="preserve"> </w:t>
            </w:r>
          </w:p>
          <w:p w14:paraId="0866BADF" w14:textId="63A2E892" w:rsidR="00082205" w:rsidRDefault="003B5289" w:rsidP="00857D89">
            <w:pPr>
              <w:pStyle w:val="Nessunaspaziatura"/>
              <w:jc w:val="both"/>
              <w:rPr>
                <w:sz w:val="24"/>
                <w:szCs w:val="24"/>
              </w:rPr>
            </w:pPr>
            <w:r>
              <w:rPr>
                <w:sz w:val="24"/>
                <w:szCs w:val="24"/>
              </w:rPr>
              <w:t>Si declina in progetti personalizzati mirati all</w:t>
            </w:r>
            <w:r w:rsidRPr="003B5289">
              <w:rPr>
                <w:sz w:val="24"/>
                <w:szCs w:val="24"/>
              </w:rPr>
              <w:t xml:space="preserve">’individuazione delle caratteristiche del sostegno </w:t>
            </w:r>
            <w:r>
              <w:rPr>
                <w:sz w:val="24"/>
                <w:szCs w:val="24"/>
              </w:rPr>
              <w:t xml:space="preserve">necessario </w:t>
            </w:r>
            <w:r w:rsidRPr="003B5289">
              <w:rPr>
                <w:sz w:val="24"/>
                <w:szCs w:val="24"/>
              </w:rPr>
              <w:t xml:space="preserve">per la persona e la sua famiglia </w:t>
            </w:r>
            <w:r>
              <w:rPr>
                <w:sz w:val="24"/>
                <w:szCs w:val="24"/>
              </w:rPr>
              <w:t>e dei conseguenti interventi attivabili:</w:t>
            </w:r>
          </w:p>
          <w:p w14:paraId="66746A40" w14:textId="1F838176" w:rsidR="003B5289" w:rsidRPr="00705138" w:rsidRDefault="00A14581" w:rsidP="00705138">
            <w:pPr>
              <w:pStyle w:val="Nessunaspaziatura"/>
              <w:numPr>
                <w:ilvl w:val="0"/>
                <w:numId w:val="37"/>
              </w:numPr>
              <w:ind w:left="394"/>
              <w:jc w:val="both"/>
              <w:rPr>
                <w:sz w:val="24"/>
                <w:szCs w:val="24"/>
              </w:rPr>
            </w:pPr>
            <w:r w:rsidRPr="00705138">
              <w:rPr>
                <w:sz w:val="24"/>
                <w:szCs w:val="24"/>
              </w:rPr>
              <w:t xml:space="preserve">Voucher di valutazione finalizzati all’orientamento della persona in condizioni di non autosufficienza e dei care </w:t>
            </w:r>
            <w:proofErr w:type="spellStart"/>
            <w:r w:rsidRPr="00705138">
              <w:rPr>
                <w:sz w:val="24"/>
                <w:szCs w:val="24"/>
              </w:rPr>
              <w:t>giver</w:t>
            </w:r>
            <w:proofErr w:type="spellEnd"/>
            <w:r w:rsidRPr="00705138">
              <w:rPr>
                <w:sz w:val="24"/>
                <w:szCs w:val="24"/>
              </w:rPr>
              <w:t xml:space="preserve"> per la definizione e qualificazione di un progetto di cura</w:t>
            </w:r>
          </w:p>
          <w:p w14:paraId="7BC1032D" w14:textId="5A3CB83A" w:rsidR="003B5289" w:rsidRPr="00705138" w:rsidRDefault="003B5289" w:rsidP="00705138">
            <w:pPr>
              <w:pStyle w:val="Nessunaspaziatura"/>
              <w:numPr>
                <w:ilvl w:val="0"/>
                <w:numId w:val="37"/>
              </w:numPr>
              <w:ind w:left="394"/>
              <w:jc w:val="both"/>
              <w:rPr>
                <w:sz w:val="24"/>
                <w:szCs w:val="24"/>
              </w:rPr>
            </w:pPr>
            <w:r w:rsidRPr="00705138">
              <w:rPr>
                <w:sz w:val="24"/>
                <w:szCs w:val="24"/>
              </w:rPr>
              <w:t>Progetti personalizzati a sostegno della cura sia da parte della rete familiare che da personale di assistenza regolarmente impiegato</w:t>
            </w:r>
          </w:p>
          <w:p w14:paraId="46FCC256" w14:textId="23C1745B" w:rsidR="003B5289" w:rsidRPr="00705138" w:rsidRDefault="003B5289" w:rsidP="00705138">
            <w:pPr>
              <w:pStyle w:val="Nessunaspaziatura"/>
              <w:numPr>
                <w:ilvl w:val="0"/>
                <w:numId w:val="37"/>
              </w:numPr>
              <w:ind w:left="394"/>
              <w:jc w:val="both"/>
              <w:rPr>
                <w:sz w:val="24"/>
                <w:szCs w:val="24"/>
              </w:rPr>
            </w:pPr>
            <w:r w:rsidRPr="00705138">
              <w:rPr>
                <w:sz w:val="24"/>
                <w:szCs w:val="24"/>
              </w:rPr>
              <w:t>Progetti personalizzati finalizzati al miglioramento delle condizioni ambientali di vita delle persone fragili</w:t>
            </w:r>
          </w:p>
          <w:p w14:paraId="681BB668" w14:textId="06ED43E6" w:rsidR="00857D89" w:rsidRPr="00705138" w:rsidRDefault="003B5289" w:rsidP="00A14581">
            <w:pPr>
              <w:pStyle w:val="Nessunaspaziatura"/>
              <w:numPr>
                <w:ilvl w:val="0"/>
                <w:numId w:val="37"/>
              </w:numPr>
              <w:ind w:left="394"/>
              <w:jc w:val="both"/>
              <w:rPr>
                <w:sz w:val="24"/>
                <w:szCs w:val="24"/>
              </w:rPr>
            </w:pPr>
            <w:r w:rsidRPr="00705138">
              <w:rPr>
                <w:sz w:val="24"/>
                <w:szCs w:val="24"/>
              </w:rPr>
              <w:t>Progetti personalizzati per creazione di azioni di prossimità</w:t>
            </w:r>
          </w:p>
        </w:tc>
      </w:tr>
      <w:tr w:rsidR="00092C0D" w14:paraId="54B425E6" w14:textId="77777777" w:rsidTr="00857D89">
        <w:tc>
          <w:tcPr>
            <w:tcW w:w="3261" w:type="dxa"/>
          </w:tcPr>
          <w:p w14:paraId="2ADC1562" w14:textId="4F8FA966" w:rsidR="00092C0D" w:rsidRPr="008E0BB4" w:rsidRDefault="00092C0D" w:rsidP="00857D89">
            <w:pPr>
              <w:pStyle w:val="Nessunaspaziatura"/>
              <w:jc w:val="both"/>
              <w:rPr>
                <w:sz w:val="24"/>
                <w:szCs w:val="24"/>
              </w:rPr>
            </w:pPr>
          </w:p>
        </w:tc>
        <w:tc>
          <w:tcPr>
            <w:tcW w:w="6409" w:type="dxa"/>
          </w:tcPr>
          <w:p w14:paraId="582D160F" w14:textId="77777777" w:rsidR="00857D89" w:rsidRPr="008E0BB4" w:rsidRDefault="00857D89" w:rsidP="00857D89">
            <w:pPr>
              <w:pStyle w:val="Nessunaspaziatura"/>
              <w:jc w:val="both"/>
              <w:rPr>
                <w:sz w:val="24"/>
                <w:szCs w:val="24"/>
              </w:rPr>
            </w:pPr>
          </w:p>
        </w:tc>
      </w:tr>
      <w:tr w:rsidR="00092C0D" w14:paraId="477E2511" w14:textId="77777777" w:rsidTr="00857D89">
        <w:tc>
          <w:tcPr>
            <w:tcW w:w="3261" w:type="dxa"/>
          </w:tcPr>
          <w:p w14:paraId="214215C2" w14:textId="77777777" w:rsidR="00092C0D" w:rsidRPr="00A14581" w:rsidRDefault="00CA65EF" w:rsidP="00857D89">
            <w:pPr>
              <w:pStyle w:val="Nessunaspaziatura"/>
              <w:jc w:val="both"/>
              <w:rPr>
                <w:b/>
                <w:sz w:val="24"/>
                <w:szCs w:val="24"/>
              </w:rPr>
            </w:pPr>
            <w:r w:rsidRPr="00A14581">
              <w:rPr>
                <w:b/>
                <w:sz w:val="24"/>
                <w:szCs w:val="24"/>
              </w:rPr>
              <w:t>FNA – PROGETTI VITA INDIPENDENTE ADULTI</w:t>
            </w:r>
          </w:p>
          <w:p w14:paraId="1E1ECA57" w14:textId="6CEDF1F4" w:rsidR="00A14581" w:rsidRPr="008E0BB4" w:rsidRDefault="00A14581" w:rsidP="00857D89">
            <w:pPr>
              <w:pStyle w:val="Nessunaspaziatura"/>
              <w:jc w:val="both"/>
              <w:rPr>
                <w:sz w:val="24"/>
                <w:szCs w:val="24"/>
              </w:rPr>
            </w:pPr>
            <w:r w:rsidRPr="00A14581">
              <w:rPr>
                <w:b/>
                <w:sz w:val="24"/>
                <w:szCs w:val="24"/>
              </w:rPr>
              <w:t>(</w:t>
            </w:r>
            <w:proofErr w:type="spellStart"/>
            <w:r w:rsidRPr="00A14581">
              <w:rPr>
                <w:b/>
                <w:sz w:val="24"/>
                <w:szCs w:val="24"/>
              </w:rPr>
              <w:t>isee</w:t>
            </w:r>
            <w:proofErr w:type="spellEnd"/>
            <w:r w:rsidRPr="00A14581">
              <w:rPr>
                <w:b/>
                <w:sz w:val="24"/>
                <w:szCs w:val="24"/>
              </w:rPr>
              <w:t xml:space="preserve"> socio-sanitario</w:t>
            </w:r>
            <w:r>
              <w:rPr>
                <w:b/>
                <w:sz w:val="24"/>
                <w:szCs w:val="24"/>
              </w:rPr>
              <w:t xml:space="preserve"> inferiore a € 25.000,00</w:t>
            </w:r>
            <w:r w:rsidRPr="00A14581">
              <w:rPr>
                <w:b/>
                <w:sz w:val="24"/>
                <w:szCs w:val="24"/>
              </w:rPr>
              <w:t>)</w:t>
            </w:r>
          </w:p>
        </w:tc>
        <w:tc>
          <w:tcPr>
            <w:tcW w:w="6409" w:type="dxa"/>
          </w:tcPr>
          <w:p w14:paraId="1E4520A8" w14:textId="7C6E26A2" w:rsidR="00A14581" w:rsidRDefault="00A14581" w:rsidP="00A14581">
            <w:pPr>
              <w:pStyle w:val="Nessunaspaziatura"/>
              <w:jc w:val="both"/>
              <w:rPr>
                <w:sz w:val="24"/>
                <w:szCs w:val="24"/>
              </w:rPr>
            </w:pPr>
            <w:r>
              <w:rPr>
                <w:sz w:val="24"/>
                <w:szCs w:val="24"/>
              </w:rPr>
              <w:t>Per progetti individualizzati a favore di</w:t>
            </w:r>
            <w:r w:rsidR="006C77AF" w:rsidRPr="006C77AF">
              <w:rPr>
                <w:sz w:val="24"/>
                <w:szCs w:val="24"/>
              </w:rPr>
              <w:t xml:space="preserve"> persone con disabilità fisicomotoria gravi, con capacità di esprimere la propria volontà di età compresa tra i 18 e i 64 anni, che vivono sole al domicilio, che intendono realizzare il proprio progetto di vita indipendente senza il supporto del caregiver familiare, ma con l’ausilio di un assistente personale, autonomament</w:t>
            </w:r>
            <w:r w:rsidR="006C77AF">
              <w:rPr>
                <w:sz w:val="24"/>
                <w:szCs w:val="24"/>
              </w:rPr>
              <w:t>e scelto e regolarmente assunto</w:t>
            </w:r>
            <w:r>
              <w:rPr>
                <w:sz w:val="24"/>
                <w:szCs w:val="24"/>
              </w:rPr>
              <w:t>.</w:t>
            </w:r>
          </w:p>
          <w:p w14:paraId="28CD035F" w14:textId="5300E63F" w:rsidR="00A14581" w:rsidRDefault="00A14581" w:rsidP="00A14581">
            <w:pPr>
              <w:pStyle w:val="Nessunaspaziatura"/>
              <w:jc w:val="both"/>
              <w:rPr>
                <w:sz w:val="24"/>
                <w:szCs w:val="24"/>
              </w:rPr>
            </w:pPr>
            <w:r>
              <w:rPr>
                <w:sz w:val="24"/>
                <w:szCs w:val="24"/>
              </w:rPr>
              <w:t>Si declina in progetti personalizzati con le seguenti finalità:</w:t>
            </w:r>
          </w:p>
          <w:p w14:paraId="648DE46A" w14:textId="71BD5BD6" w:rsidR="00A14581" w:rsidRDefault="00F2281F" w:rsidP="004714AF">
            <w:pPr>
              <w:pStyle w:val="Nessunaspaziatura"/>
              <w:numPr>
                <w:ilvl w:val="0"/>
                <w:numId w:val="38"/>
              </w:numPr>
              <w:ind w:left="394"/>
              <w:jc w:val="both"/>
              <w:rPr>
                <w:sz w:val="24"/>
                <w:szCs w:val="24"/>
              </w:rPr>
            </w:pPr>
            <w:r>
              <w:rPr>
                <w:sz w:val="24"/>
                <w:szCs w:val="24"/>
              </w:rPr>
              <w:t>P</w:t>
            </w:r>
            <w:r w:rsidR="004714AF" w:rsidRPr="004714AF">
              <w:rPr>
                <w:sz w:val="24"/>
                <w:szCs w:val="24"/>
              </w:rPr>
              <w:t>ercorsi di "accompagnamento" sia della persona disabile, sia della sua famiglia che promuovano forme di emancipazione</w:t>
            </w:r>
            <w:r w:rsidR="004714AF">
              <w:rPr>
                <w:sz w:val="24"/>
                <w:szCs w:val="24"/>
              </w:rPr>
              <w:t xml:space="preserve"> </w:t>
            </w:r>
            <w:r w:rsidR="009571B8">
              <w:rPr>
                <w:sz w:val="24"/>
                <w:szCs w:val="24"/>
              </w:rPr>
              <w:t>dal contesto familiare per sperimentazioni di progetti di vita indipendente</w:t>
            </w:r>
          </w:p>
          <w:p w14:paraId="2E465C7F" w14:textId="2A68A4A9" w:rsidR="00F2281F" w:rsidRPr="00F2281F" w:rsidRDefault="00F2281F" w:rsidP="00705138">
            <w:pPr>
              <w:pStyle w:val="Paragrafoelenco"/>
              <w:numPr>
                <w:ilvl w:val="0"/>
                <w:numId w:val="38"/>
              </w:numPr>
              <w:ind w:left="394" w:hanging="394"/>
              <w:jc w:val="both"/>
              <w:rPr>
                <w:sz w:val="24"/>
                <w:szCs w:val="24"/>
              </w:rPr>
            </w:pPr>
            <w:r>
              <w:rPr>
                <w:sz w:val="24"/>
                <w:szCs w:val="24"/>
              </w:rPr>
              <w:t>I</w:t>
            </w:r>
            <w:r w:rsidRPr="00F2281F">
              <w:rPr>
                <w:sz w:val="24"/>
                <w:szCs w:val="24"/>
              </w:rPr>
              <w:t>nterventi di sostegno ad un contesto di vita indipendente ad integrazione della necessaria rimodulazione della frequenza ai servizi semiresidenziali legata all’emergenza sanitaria in corso;</w:t>
            </w:r>
          </w:p>
          <w:p w14:paraId="5D029795" w14:textId="5A3C2094" w:rsidR="00857D89" w:rsidRPr="00705138" w:rsidRDefault="009571B8" w:rsidP="008014C5">
            <w:pPr>
              <w:pStyle w:val="Paragrafoelenco"/>
              <w:numPr>
                <w:ilvl w:val="0"/>
                <w:numId w:val="38"/>
              </w:numPr>
              <w:ind w:left="394" w:hanging="394"/>
              <w:jc w:val="both"/>
              <w:rPr>
                <w:sz w:val="24"/>
                <w:szCs w:val="24"/>
              </w:rPr>
            </w:pPr>
            <w:r w:rsidRPr="009571B8">
              <w:rPr>
                <w:sz w:val="24"/>
                <w:szCs w:val="24"/>
              </w:rPr>
              <w:t>inserimento in attività di socializzazione e percorsi di avvicinamento alla residenzialità</w:t>
            </w:r>
          </w:p>
        </w:tc>
      </w:tr>
      <w:tr w:rsidR="00CA65EF" w14:paraId="4470E48A" w14:textId="77777777" w:rsidTr="00857D89">
        <w:tc>
          <w:tcPr>
            <w:tcW w:w="3261" w:type="dxa"/>
          </w:tcPr>
          <w:p w14:paraId="41653E8E" w14:textId="77777777" w:rsidR="00CA65EF" w:rsidRPr="00DB2D31" w:rsidRDefault="00CA65EF" w:rsidP="00DB2D31">
            <w:pPr>
              <w:pStyle w:val="Nessunaspaziatura"/>
              <w:jc w:val="both"/>
              <w:rPr>
                <w:b/>
                <w:sz w:val="24"/>
                <w:szCs w:val="24"/>
              </w:rPr>
            </w:pPr>
            <w:r w:rsidRPr="00DB2D31">
              <w:rPr>
                <w:b/>
                <w:sz w:val="24"/>
                <w:szCs w:val="24"/>
              </w:rPr>
              <w:t>FNA –</w:t>
            </w:r>
            <w:r w:rsidR="00DD12F4" w:rsidRPr="00DB2D31">
              <w:rPr>
                <w:b/>
                <w:sz w:val="24"/>
                <w:szCs w:val="24"/>
              </w:rPr>
              <w:t>SOSTEGNO</w:t>
            </w:r>
            <w:r w:rsidR="006C77AF" w:rsidRPr="00DB2D31">
              <w:rPr>
                <w:b/>
                <w:sz w:val="24"/>
                <w:szCs w:val="24"/>
              </w:rPr>
              <w:t xml:space="preserve"> MINORI CON DISABILITA’</w:t>
            </w:r>
          </w:p>
          <w:p w14:paraId="4D60D345" w14:textId="6870752D" w:rsidR="00DB2D31" w:rsidRPr="00DB2D31" w:rsidRDefault="00DB2D31" w:rsidP="00DB2D31">
            <w:pPr>
              <w:pStyle w:val="Nessunaspaziatura"/>
              <w:jc w:val="both"/>
              <w:rPr>
                <w:b/>
                <w:sz w:val="24"/>
                <w:szCs w:val="24"/>
              </w:rPr>
            </w:pPr>
            <w:r w:rsidRPr="00DB2D31">
              <w:rPr>
                <w:b/>
                <w:sz w:val="24"/>
                <w:szCs w:val="24"/>
              </w:rPr>
              <w:t>(</w:t>
            </w:r>
            <w:proofErr w:type="spellStart"/>
            <w:r w:rsidRPr="00DB2D31">
              <w:rPr>
                <w:b/>
                <w:sz w:val="24"/>
                <w:szCs w:val="24"/>
              </w:rPr>
              <w:t>isee</w:t>
            </w:r>
            <w:proofErr w:type="spellEnd"/>
            <w:r w:rsidRPr="00DB2D31">
              <w:rPr>
                <w:b/>
                <w:sz w:val="24"/>
                <w:szCs w:val="24"/>
              </w:rPr>
              <w:t xml:space="preserve"> ordinario inferi</w:t>
            </w:r>
            <w:r w:rsidR="00E35EB8">
              <w:rPr>
                <w:b/>
                <w:sz w:val="24"/>
                <w:szCs w:val="24"/>
              </w:rPr>
              <w:t>o</w:t>
            </w:r>
            <w:r w:rsidRPr="00DB2D31">
              <w:rPr>
                <w:b/>
                <w:sz w:val="24"/>
                <w:szCs w:val="24"/>
              </w:rPr>
              <w:t>re a € 40.000,00)</w:t>
            </w:r>
          </w:p>
        </w:tc>
        <w:tc>
          <w:tcPr>
            <w:tcW w:w="6409" w:type="dxa"/>
          </w:tcPr>
          <w:p w14:paraId="1695CC98" w14:textId="77777777" w:rsidR="006C77AF" w:rsidRDefault="006C77AF" w:rsidP="006C77AF">
            <w:pPr>
              <w:pStyle w:val="Nessunaspaziatura"/>
              <w:jc w:val="both"/>
              <w:rPr>
                <w:sz w:val="24"/>
                <w:szCs w:val="24"/>
              </w:rPr>
            </w:pPr>
            <w:r w:rsidRPr="006C77AF">
              <w:rPr>
                <w:sz w:val="24"/>
                <w:szCs w:val="24"/>
              </w:rPr>
              <w:t xml:space="preserve">Voucher sociale per sostenere la vita di relazione di minori con disabilità con appositi progetti di natura educativa/socializzante che favoriscano il loro benessere psicofisico (es. pet therapy, attività motoria in acqua, frequenza a centri estivi, ecc). </w:t>
            </w:r>
          </w:p>
          <w:p w14:paraId="6B77D578" w14:textId="4F14DD2D" w:rsidR="00DB2D31" w:rsidRDefault="00DB2D31" w:rsidP="006C77AF">
            <w:pPr>
              <w:pStyle w:val="Nessunaspaziatura"/>
              <w:jc w:val="both"/>
              <w:rPr>
                <w:sz w:val="24"/>
                <w:szCs w:val="24"/>
              </w:rPr>
            </w:pPr>
            <w:r>
              <w:rPr>
                <w:sz w:val="24"/>
                <w:szCs w:val="24"/>
              </w:rPr>
              <w:lastRenderedPageBreak/>
              <w:t>Si declinano in</w:t>
            </w:r>
          </w:p>
          <w:p w14:paraId="17AA91D3" w14:textId="50241FEE" w:rsidR="00DB2D31" w:rsidRPr="00DB2D31" w:rsidRDefault="00DB2D31" w:rsidP="00DB2D31">
            <w:pPr>
              <w:pStyle w:val="Paragrafoelenco"/>
              <w:numPr>
                <w:ilvl w:val="0"/>
                <w:numId w:val="38"/>
              </w:numPr>
              <w:rPr>
                <w:sz w:val="24"/>
                <w:szCs w:val="24"/>
              </w:rPr>
            </w:pPr>
            <w:r>
              <w:rPr>
                <w:sz w:val="24"/>
                <w:szCs w:val="24"/>
              </w:rPr>
              <w:t xml:space="preserve">Voucher </w:t>
            </w:r>
            <w:r w:rsidR="00180545">
              <w:rPr>
                <w:sz w:val="24"/>
                <w:szCs w:val="24"/>
              </w:rPr>
              <w:t>per inserimento in attività estive -</w:t>
            </w:r>
            <w:r>
              <w:rPr>
                <w:sz w:val="24"/>
                <w:szCs w:val="24"/>
              </w:rPr>
              <w:t xml:space="preserve">Centri Estivi </w:t>
            </w:r>
            <w:r w:rsidRPr="00DB2D31">
              <w:rPr>
                <w:sz w:val="24"/>
                <w:szCs w:val="24"/>
              </w:rPr>
              <w:t xml:space="preserve"> (ai sensi dell’art. 3 comma 3 L.104/1992)</w:t>
            </w:r>
          </w:p>
          <w:p w14:paraId="6E75D57F" w14:textId="4EA3030E" w:rsidR="00DB2D31" w:rsidRDefault="00180545" w:rsidP="00DB2D31">
            <w:pPr>
              <w:pStyle w:val="Nessunaspaziatura"/>
              <w:numPr>
                <w:ilvl w:val="0"/>
                <w:numId w:val="38"/>
              </w:numPr>
              <w:jc w:val="both"/>
              <w:rPr>
                <w:sz w:val="24"/>
                <w:szCs w:val="24"/>
              </w:rPr>
            </w:pPr>
            <w:r>
              <w:rPr>
                <w:sz w:val="24"/>
                <w:szCs w:val="24"/>
              </w:rPr>
              <w:t xml:space="preserve">Voucher per progetti educativi personalizzati in contesti domiciliari e di inserimento in attività educative e socializzanti </w:t>
            </w:r>
          </w:p>
          <w:p w14:paraId="0BD6A47C" w14:textId="77777777" w:rsidR="00857D89" w:rsidRPr="006C77AF" w:rsidRDefault="006C77AF" w:rsidP="006C77AF">
            <w:pPr>
              <w:pStyle w:val="Nessunaspaziatura"/>
              <w:jc w:val="both"/>
              <w:rPr>
                <w:sz w:val="24"/>
                <w:szCs w:val="24"/>
              </w:rPr>
            </w:pPr>
            <w:r w:rsidRPr="006C77AF">
              <w:rPr>
                <w:sz w:val="24"/>
                <w:szCs w:val="24"/>
              </w:rPr>
              <w:t>Non sono finanziabili con tale tipologia di Voucher i costi relativi ad attività connesse alla frequenza scolastica ivi compreso pre e post scuola o attività di trasporto. Inoltre tali voucher sociali non possono essere utilizzati per la copertura di costi sanitari e sociosanitari.</w:t>
            </w:r>
          </w:p>
        </w:tc>
      </w:tr>
    </w:tbl>
    <w:p w14:paraId="39FC6484" w14:textId="77777777" w:rsidR="003B2471" w:rsidRDefault="003B2471" w:rsidP="006028EB">
      <w:pPr>
        <w:rPr>
          <w:rFonts w:ascii="Arial" w:hAnsi="Arial" w:cs="Arial"/>
        </w:rPr>
      </w:pPr>
    </w:p>
    <w:p w14:paraId="6ABB8886" w14:textId="77777777" w:rsidR="00916287" w:rsidRDefault="00916287" w:rsidP="00916287">
      <w:pPr>
        <w:widowControl w:val="0"/>
        <w:numPr>
          <w:ilvl w:val="0"/>
          <w:numId w:val="30"/>
        </w:numPr>
        <w:suppressAutoHyphens/>
        <w:autoSpaceDN w:val="0"/>
        <w:spacing w:after="0" w:line="240" w:lineRule="auto"/>
        <w:jc w:val="both"/>
        <w:textAlignment w:val="baseline"/>
        <w:rPr>
          <w:rFonts w:eastAsia="Times New Roman" w:cstheme="minorHAnsi"/>
          <w:kern w:val="3"/>
          <w:sz w:val="24"/>
          <w:szCs w:val="24"/>
          <w:lang w:eastAsia="it-IT"/>
        </w:rPr>
      </w:pPr>
      <w:r w:rsidRPr="00916287">
        <w:rPr>
          <w:rFonts w:eastAsia="Times New Roman" w:cstheme="minorHAnsi"/>
          <w:kern w:val="3"/>
          <w:sz w:val="24"/>
          <w:szCs w:val="24"/>
          <w:lang w:eastAsia="it-IT"/>
        </w:rPr>
        <w:t xml:space="preserve">I </w:t>
      </w:r>
      <w:r>
        <w:rPr>
          <w:rFonts w:eastAsia="Times New Roman" w:cstheme="minorHAnsi"/>
          <w:kern w:val="3"/>
          <w:sz w:val="24"/>
          <w:szCs w:val="24"/>
          <w:lang w:eastAsia="it-IT"/>
        </w:rPr>
        <w:t>possibili beneficiari</w:t>
      </w:r>
      <w:r w:rsidRPr="00916287">
        <w:rPr>
          <w:rFonts w:eastAsia="Times New Roman" w:cstheme="minorHAnsi"/>
          <w:kern w:val="3"/>
          <w:sz w:val="24"/>
          <w:szCs w:val="24"/>
          <w:lang w:eastAsia="it-IT"/>
        </w:rPr>
        <w:t xml:space="preserve"> in possesso dei requisiti potranno scaricare l’istanza dal sito istituzionale del Comune di residenza o da quello </w:t>
      </w:r>
      <w:r>
        <w:rPr>
          <w:rFonts w:eastAsia="Times New Roman" w:cstheme="minorHAnsi"/>
          <w:kern w:val="3"/>
          <w:sz w:val="24"/>
          <w:szCs w:val="24"/>
          <w:lang w:eastAsia="it-IT"/>
        </w:rPr>
        <w:t>di Azienda Sociale Cremonese</w:t>
      </w:r>
      <w:r w:rsidRPr="00916287">
        <w:rPr>
          <w:rFonts w:eastAsia="Times New Roman" w:cstheme="minorHAnsi"/>
          <w:kern w:val="3"/>
          <w:sz w:val="24"/>
          <w:szCs w:val="24"/>
          <w:lang w:eastAsia="it-IT"/>
        </w:rPr>
        <w:t xml:space="preserve">. </w:t>
      </w:r>
    </w:p>
    <w:p w14:paraId="5AFA511E" w14:textId="77777777" w:rsidR="00916287" w:rsidRDefault="00916287" w:rsidP="00916287">
      <w:pPr>
        <w:widowControl w:val="0"/>
        <w:suppressAutoHyphens/>
        <w:autoSpaceDN w:val="0"/>
        <w:spacing w:after="0" w:line="240" w:lineRule="auto"/>
        <w:ind w:left="567"/>
        <w:jc w:val="both"/>
        <w:textAlignment w:val="baseline"/>
        <w:rPr>
          <w:rFonts w:eastAsia="Times New Roman" w:cstheme="minorHAnsi"/>
          <w:kern w:val="3"/>
          <w:sz w:val="24"/>
          <w:szCs w:val="24"/>
          <w:lang w:eastAsia="it-IT"/>
        </w:rPr>
      </w:pPr>
      <w:r w:rsidRPr="00916287">
        <w:rPr>
          <w:rFonts w:eastAsia="Times New Roman" w:cstheme="minorHAnsi"/>
          <w:kern w:val="3"/>
          <w:sz w:val="24"/>
          <w:szCs w:val="24"/>
          <w:lang w:eastAsia="it-IT"/>
        </w:rPr>
        <w:t xml:space="preserve">La compilazione sarà a cura del richiedente che provvederà poi a mezzo e-mail ad inviare il modulo debitamente compilato e gli allegati richiesti, al Servizio Sociale </w:t>
      </w:r>
      <w:r>
        <w:rPr>
          <w:rFonts w:eastAsia="Times New Roman" w:cstheme="minorHAnsi"/>
          <w:kern w:val="3"/>
          <w:sz w:val="24"/>
          <w:szCs w:val="24"/>
          <w:lang w:eastAsia="it-IT"/>
        </w:rPr>
        <w:t>Territoriale</w:t>
      </w:r>
      <w:r w:rsidRPr="00916287">
        <w:rPr>
          <w:rFonts w:eastAsia="Times New Roman" w:cstheme="minorHAnsi"/>
          <w:kern w:val="3"/>
          <w:sz w:val="24"/>
          <w:szCs w:val="24"/>
          <w:lang w:eastAsia="it-IT"/>
        </w:rPr>
        <w:t xml:space="preserve"> del Comune di residenza onde evitare ulteriori contatti tra operatori e cittadini.</w:t>
      </w:r>
    </w:p>
    <w:p w14:paraId="74C8C405" w14:textId="3077C2D7" w:rsidR="00916287" w:rsidRPr="00916287" w:rsidRDefault="00916287" w:rsidP="00916287">
      <w:pPr>
        <w:widowControl w:val="0"/>
        <w:suppressAutoHyphens/>
        <w:autoSpaceDN w:val="0"/>
        <w:spacing w:after="0" w:line="240" w:lineRule="auto"/>
        <w:ind w:left="567"/>
        <w:jc w:val="both"/>
        <w:textAlignment w:val="baseline"/>
        <w:rPr>
          <w:rFonts w:eastAsia="Times New Roman" w:cstheme="minorHAnsi"/>
          <w:kern w:val="3"/>
          <w:sz w:val="24"/>
          <w:szCs w:val="24"/>
          <w:lang w:eastAsia="it-IT"/>
        </w:rPr>
      </w:pPr>
      <w:r w:rsidRPr="00916287">
        <w:rPr>
          <w:rFonts w:eastAsia="Times New Roman" w:cstheme="minorHAnsi"/>
          <w:kern w:val="3"/>
          <w:sz w:val="24"/>
          <w:szCs w:val="24"/>
          <w:lang w:eastAsia="it-IT"/>
        </w:rPr>
        <w:t>Ove non sia possibile per il cittadino inviare l’istanza per mezzo informatico, lo stesso potrà redigere e consegnare l’istanza presso gli uffici di servizio sociale del Comune di residenza previo appuntamento con l’Assistente Sociale di riferimento.</w:t>
      </w:r>
    </w:p>
    <w:p w14:paraId="7D7A7DA1" w14:textId="77777777" w:rsidR="00916287" w:rsidRDefault="00916287" w:rsidP="00916287">
      <w:pPr>
        <w:widowControl w:val="0"/>
        <w:suppressAutoHyphens/>
        <w:autoSpaceDN w:val="0"/>
        <w:spacing w:after="0" w:line="240" w:lineRule="auto"/>
        <w:ind w:left="567"/>
        <w:jc w:val="both"/>
        <w:textAlignment w:val="baseline"/>
        <w:rPr>
          <w:rFonts w:eastAsia="Times New Roman" w:cstheme="minorHAnsi"/>
          <w:kern w:val="3"/>
          <w:sz w:val="24"/>
          <w:szCs w:val="24"/>
          <w:lang w:eastAsia="it-IT"/>
        </w:rPr>
      </w:pPr>
    </w:p>
    <w:p w14:paraId="5EA4C4A6" w14:textId="77777777" w:rsidR="00916287" w:rsidRPr="00916287" w:rsidRDefault="00916287" w:rsidP="00916287">
      <w:pPr>
        <w:widowControl w:val="0"/>
        <w:numPr>
          <w:ilvl w:val="0"/>
          <w:numId w:val="30"/>
        </w:numPr>
        <w:suppressAutoHyphens/>
        <w:autoSpaceDN w:val="0"/>
        <w:spacing w:after="0" w:line="240" w:lineRule="auto"/>
        <w:jc w:val="both"/>
        <w:textAlignment w:val="baseline"/>
        <w:rPr>
          <w:rFonts w:eastAsia="Times New Roman" w:cstheme="minorHAnsi"/>
          <w:kern w:val="3"/>
          <w:sz w:val="24"/>
          <w:szCs w:val="24"/>
          <w:lang w:eastAsia="it-IT"/>
        </w:rPr>
      </w:pPr>
      <w:r w:rsidRPr="00916287">
        <w:rPr>
          <w:rFonts w:eastAsia="Times New Roman" w:cstheme="minorHAnsi"/>
          <w:kern w:val="3"/>
          <w:sz w:val="24"/>
          <w:szCs w:val="24"/>
          <w:lang w:eastAsia="it-IT"/>
        </w:rPr>
        <w:t>L’Assistente Sociale competente raccoglierà le istanze e verificherà l’appropriatezza delle richieste e la compatibilità con i requisiti previsti da bando.</w:t>
      </w:r>
    </w:p>
    <w:p w14:paraId="7218EEAA" w14:textId="77777777" w:rsidR="00916287" w:rsidRPr="00916287" w:rsidRDefault="00916287" w:rsidP="00916287">
      <w:pPr>
        <w:widowControl w:val="0"/>
        <w:suppressAutoHyphens/>
        <w:autoSpaceDN w:val="0"/>
        <w:spacing w:after="0" w:line="240" w:lineRule="auto"/>
        <w:ind w:left="567"/>
        <w:jc w:val="both"/>
        <w:textAlignment w:val="baseline"/>
        <w:rPr>
          <w:rFonts w:eastAsia="Times New Roman" w:cstheme="minorHAnsi"/>
          <w:kern w:val="3"/>
          <w:sz w:val="24"/>
          <w:szCs w:val="24"/>
          <w:lang w:eastAsia="it-IT"/>
        </w:rPr>
      </w:pPr>
    </w:p>
    <w:p w14:paraId="658159C7" w14:textId="5E3B33F9" w:rsidR="00916287" w:rsidRDefault="00916287" w:rsidP="00916287">
      <w:pPr>
        <w:widowControl w:val="0"/>
        <w:numPr>
          <w:ilvl w:val="0"/>
          <w:numId w:val="30"/>
        </w:numPr>
        <w:suppressAutoHyphens/>
        <w:autoSpaceDN w:val="0"/>
        <w:spacing w:after="0" w:line="240" w:lineRule="auto"/>
        <w:jc w:val="both"/>
        <w:textAlignment w:val="baseline"/>
        <w:rPr>
          <w:rFonts w:eastAsia="Times New Roman" w:cstheme="minorHAnsi"/>
          <w:kern w:val="3"/>
          <w:sz w:val="24"/>
          <w:szCs w:val="24"/>
          <w:lang w:eastAsia="it-IT"/>
        </w:rPr>
      </w:pPr>
      <w:r w:rsidRPr="00916287">
        <w:rPr>
          <w:rFonts w:eastAsia="Times New Roman" w:cstheme="minorHAnsi"/>
          <w:kern w:val="3"/>
          <w:sz w:val="24"/>
          <w:szCs w:val="24"/>
          <w:lang w:eastAsia="it-IT"/>
        </w:rPr>
        <w:t xml:space="preserve">In accordo con il cittadino fisserà un momento per la redazione delle schede ADL e IADL da svolgersi presso gli uffici comunali oppure via telefono in base alle esigenze della persona e sempre nell’ottica di prevenzione e tutela della salute pubblica. </w:t>
      </w:r>
      <w:r w:rsidR="00AB57A7">
        <w:rPr>
          <w:rFonts w:eastAsia="Times New Roman" w:cstheme="minorHAnsi"/>
          <w:kern w:val="3"/>
          <w:sz w:val="24"/>
          <w:szCs w:val="24"/>
          <w:lang w:eastAsia="it-IT"/>
        </w:rPr>
        <w:t xml:space="preserve">Si occuperà della </w:t>
      </w:r>
      <w:r w:rsidRPr="00916287">
        <w:rPr>
          <w:rFonts w:eastAsia="Times New Roman" w:cstheme="minorHAnsi"/>
          <w:kern w:val="3"/>
          <w:sz w:val="24"/>
          <w:szCs w:val="24"/>
          <w:lang w:eastAsia="it-IT"/>
        </w:rPr>
        <w:t>formulazione del progetto personalizzato anche con il coinvolgimento di enti del III settore o altre organizzazioni destinate al sostegno delle persone anziane e/o disabili.</w:t>
      </w:r>
    </w:p>
    <w:p w14:paraId="1611A11F" w14:textId="77777777" w:rsidR="00916287" w:rsidRDefault="00916287" w:rsidP="00916287">
      <w:pPr>
        <w:widowControl w:val="0"/>
        <w:suppressAutoHyphens/>
        <w:autoSpaceDN w:val="0"/>
        <w:spacing w:after="0" w:line="240" w:lineRule="auto"/>
        <w:ind w:left="567"/>
        <w:jc w:val="both"/>
        <w:textAlignment w:val="baseline"/>
        <w:rPr>
          <w:rFonts w:eastAsia="Times New Roman" w:cstheme="minorHAnsi"/>
          <w:kern w:val="3"/>
          <w:sz w:val="24"/>
          <w:szCs w:val="24"/>
          <w:lang w:eastAsia="it-IT"/>
        </w:rPr>
      </w:pPr>
    </w:p>
    <w:p w14:paraId="3CC64154" w14:textId="77777777" w:rsidR="006E641E" w:rsidRDefault="00916287" w:rsidP="006E641E">
      <w:pPr>
        <w:widowControl w:val="0"/>
        <w:numPr>
          <w:ilvl w:val="0"/>
          <w:numId w:val="30"/>
        </w:numPr>
        <w:suppressAutoHyphens/>
        <w:autoSpaceDN w:val="0"/>
        <w:spacing w:after="0" w:line="240" w:lineRule="auto"/>
        <w:jc w:val="both"/>
        <w:textAlignment w:val="baseline"/>
        <w:rPr>
          <w:rFonts w:eastAsia="Times New Roman" w:cstheme="minorHAnsi"/>
          <w:kern w:val="3"/>
          <w:sz w:val="24"/>
          <w:szCs w:val="24"/>
          <w:lang w:eastAsia="it-IT"/>
        </w:rPr>
      </w:pPr>
      <w:r w:rsidRPr="006E641E">
        <w:rPr>
          <w:rFonts w:eastAsia="Times New Roman" w:cstheme="minorHAnsi"/>
          <w:kern w:val="3"/>
          <w:sz w:val="24"/>
          <w:szCs w:val="24"/>
          <w:lang w:eastAsia="it-IT"/>
        </w:rPr>
        <w:t>L’istanza e la documentazione progettuale</w:t>
      </w:r>
      <w:r w:rsidR="000F612B" w:rsidRPr="006E641E">
        <w:rPr>
          <w:rFonts w:eastAsia="Times New Roman" w:cstheme="minorHAnsi"/>
          <w:kern w:val="3"/>
          <w:sz w:val="24"/>
          <w:szCs w:val="24"/>
          <w:lang w:eastAsia="it-IT"/>
        </w:rPr>
        <w:t>, dopo essere stata esaminata dall’équipe dell’aggregazione territoriale,</w:t>
      </w:r>
      <w:r w:rsidR="00D97F86" w:rsidRPr="006E641E">
        <w:rPr>
          <w:rFonts w:eastAsia="Times New Roman" w:cstheme="minorHAnsi"/>
          <w:kern w:val="3"/>
          <w:sz w:val="24"/>
          <w:szCs w:val="24"/>
          <w:lang w:eastAsia="it-IT"/>
        </w:rPr>
        <w:t xml:space="preserve"> deve essere presentata all’Azienda Sociale del Cremonese – via Sant’Antonio del Fuoco n. 9/A, 26100, Cremona – e-mail: </w:t>
      </w:r>
      <w:hyperlink r:id="rId9" w:history="1">
        <w:r w:rsidR="00D97F86" w:rsidRPr="006E641E">
          <w:rPr>
            <w:rFonts w:eastAsia="Times New Roman" w:cstheme="minorHAnsi"/>
            <w:kern w:val="3"/>
            <w:sz w:val="24"/>
            <w:szCs w:val="24"/>
            <w:lang w:eastAsia="it-IT"/>
          </w:rPr>
          <w:t>info@aziendasocialecr.it</w:t>
        </w:r>
      </w:hyperlink>
      <w:r w:rsidR="00D97F86" w:rsidRPr="006E641E">
        <w:rPr>
          <w:rFonts w:eastAsia="Times New Roman" w:cstheme="minorHAnsi"/>
          <w:kern w:val="3"/>
          <w:sz w:val="24"/>
          <w:szCs w:val="24"/>
          <w:lang w:eastAsia="it-IT"/>
        </w:rPr>
        <w:t xml:space="preserve"> – pec:</w:t>
      </w:r>
      <w:r w:rsidR="00D97F86" w:rsidRPr="006E641E">
        <w:rPr>
          <w:rFonts w:eastAsia="Times New Roman" w:cstheme="minorHAnsi"/>
          <w:color w:val="1D214B"/>
          <w:kern w:val="3"/>
          <w:sz w:val="24"/>
          <w:szCs w:val="24"/>
          <w:lang w:eastAsia="it-IT"/>
        </w:rPr>
        <w:t xml:space="preserve"> </w:t>
      </w:r>
      <w:hyperlink r:id="rId10" w:history="1">
        <w:r w:rsidR="00D97F86" w:rsidRPr="006E641E">
          <w:rPr>
            <w:rFonts w:eastAsia="Times New Roman" w:cstheme="minorHAnsi"/>
            <w:kern w:val="3"/>
            <w:sz w:val="24"/>
            <w:szCs w:val="24"/>
            <w:lang w:eastAsia="it-IT"/>
          </w:rPr>
          <w:t>aziendasocialecr@pec.it</w:t>
        </w:r>
      </w:hyperlink>
      <w:r w:rsidR="00D97F86" w:rsidRPr="006E641E">
        <w:rPr>
          <w:rFonts w:eastAsia="Times New Roman" w:cstheme="minorHAnsi"/>
          <w:kern w:val="3"/>
          <w:sz w:val="24"/>
          <w:szCs w:val="24"/>
          <w:lang w:eastAsia="it-IT"/>
        </w:rPr>
        <w:t xml:space="preserve">, entro la data prevista al fine di accedere alla valutazione della Commissione Distrettuale </w:t>
      </w:r>
      <w:r w:rsidR="000F612B" w:rsidRPr="006E641E">
        <w:rPr>
          <w:rFonts w:eastAsia="Times New Roman" w:cstheme="minorHAnsi"/>
          <w:kern w:val="3"/>
          <w:sz w:val="24"/>
          <w:szCs w:val="24"/>
          <w:lang w:eastAsia="it-IT"/>
        </w:rPr>
        <w:t xml:space="preserve">per la convalida dei </w:t>
      </w:r>
      <w:r w:rsidR="00D97F86" w:rsidRPr="006E641E">
        <w:rPr>
          <w:rFonts w:eastAsia="Times New Roman" w:cstheme="minorHAnsi"/>
          <w:kern w:val="3"/>
          <w:sz w:val="24"/>
          <w:szCs w:val="24"/>
          <w:lang w:eastAsia="it-IT"/>
        </w:rPr>
        <w:t>Titoli Sociali.</w:t>
      </w:r>
    </w:p>
    <w:p w14:paraId="0CE8E4B2" w14:textId="77777777" w:rsidR="002E6929" w:rsidRPr="002E6929" w:rsidRDefault="002E6929" w:rsidP="002E6929">
      <w:pPr>
        <w:widowControl w:val="0"/>
        <w:suppressAutoHyphens/>
        <w:autoSpaceDN w:val="0"/>
        <w:spacing w:after="0" w:line="240" w:lineRule="auto"/>
        <w:ind w:left="567"/>
        <w:jc w:val="both"/>
        <w:textAlignment w:val="baseline"/>
        <w:rPr>
          <w:rFonts w:eastAsia="Times New Roman" w:cstheme="minorHAnsi"/>
          <w:kern w:val="3"/>
          <w:sz w:val="24"/>
          <w:szCs w:val="24"/>
          <w:lang w:eastAsia="it-IT"/>
        </w:rPr>
      </w:pPr>
    </w:p>
    <w:p w14:paraId="2F9A9654" w14:textId="6C28398B" w:rsidR="00ED3537" w:rsidRPr="006E641E" w:rsidRDefault="006E641E" w:rsidP="006E641E">
      <w:pPr>
        <w:widowControl w:val="0"/>
        <w:numPr>
          <w:ilvl w:val="0"/>
          <w:numId w:val="30"/>
        </w:numPr>
        <w:suppressAutoHyphens/>
        <w:autoSpaceDN w:val="0"/>
        <w:spacing w:after="0" w:line="240" w:lineRule="auto"/>
        <w:jc w:val="both"/>
        <w:textAlignment w:val="baseline"/>
        <w:rPr>
          <w:rFonts w:eastAsia="Times New Roman" w:cstheme="minorHAnsi"/>
          <w:kern w:val="3"/>
          <w:sz w:val="24"/>
          <w:szCs w:val="24"/>
          <w:lang w:eastAsia="it-IT"/>
        </w:rPr>
      </w:pPr>
      <w:r w:rsidRPr="006E641E">
        <w:rPr>
          <w:rFonts w:cstheme="minorHAnsi"/>
          <w:color w:val="3E3E3E"/>
          <w:sz w:val="24"/>
          <w:szCs w:val="24"/>
          <w:shd w:val="clear" w:color="auto" w:fill="FFFFFF"/>
        </w:rPr>
        <w:t>Le istanze ritenute appropriate e complete nella documentazione verranno approvate e finanziate fino ad esaurimento fondi. Le richieste di finanziamento potranno e</w:t>
      </w:r>
      <w:r w:rsidR="00AB57A7">
        <w:rPr>
          <w:rFonts w:cstheme="minorHAnsi"/>
          <w:color w:val="3E3E3E"/>
          <w:sz w:val="24"/>
          <w:szCs w:val="24"/>
          <w:shd w:val="clear" w:color="auto" w:fill="FFFFFF"/>
        </w:rPr>
        <w:t>ssere presentate a partire dal 16</w:t>
      </w:r>
      <w:r w:rsidRPr="006E641E">
        <w:rPr>
          <w:rFonts w:cstheme="minorHAnsi"/>
          <w:color w:val="3E3E3E"/>
          <w:sz w:val="24"/>
          <w:szCs w:val="24"/>
          <w:shd w:val="clear" w:color="auto" w:fill="FFFFFF"/>
        </w:rPr>
        <w:t xml:space="preserve"> luglio 2020 fino al 28 febbraio 2021.</w:t>
      </w:r>
    </w:p>
    <w:p w14:paraId="5885D208" w14:textId="77777777" w:rsidR="00ED3537" w:rsidRDefault="00ED3537" w:rsidP="002C4E8D">
      <w:pPr>
        <w:pStyle w:val="Paragrafoelenco"/>
        <w:rPr>
          <w:rFonts w:eastAsia="Times New Roman" w:cstheme="minorHAnsi"/>
          <w:kern w:val="3"/>
          <w:sz w:val="24"/>
          <w:szCs w:val="24"/>
          <w:lang w:eastAsia="it-IT"/>
        </w:rPr>
      </w:pPr>
    </w:p>
    <w:p w14:paraId="50C0AE61" w14:textId="77777777" w:rsidR="002C4E8D" w:rsidRPr="00E30E60" w:rsidRDefault="002C4E8D" w:rsidP="002C4E8D">
      <w:pPr>
        <w:widowControl w:val="0"/>
        <w:suppressAutoHyphens/>
        <w:autoSpaceDN w:val="0"/>
        <w:spacing w:after="0" w:line="240" w:lineRule="auto"/>
        <w:ind w:left="567"/>
        <w:jc w:val="both"/>
        <w:textAlignment w:val="baseline"/>
        <w:rPr>
          <w:rFonts w:eastAsia="Times New Roman" w:cstheme="minorHAnsi"/>
          <w:kern w:val="3"/>
          <w:sz w:val="24"/>
          <w:szCs w:val="24"/>
          <w:lang w:eastAsia="it-IT"/>
        </w:rPr>
      </w:pPr>
    </w:p>
    <w:p w14:paraId="616FD107" w14:textId="77777777" w:rsidR="003B21FF" w:rsidRDefault="003B21FF" w:rsidP="005A7F3A">
      <w:pPr>
        <w:shd w:val="clear" w:color="auto" w:fill="DDD9C3"/>
        <w:suppressAutoHyphens/>
        <w:spacing w:after="0" w:line="240" w:lineRule="auto"/>
        <w:jc w:val="center"/>
        <w:rPr>
          <w:b/>
          <w:sz w:val="28"/>
          <w:szCs w:val="28"/>
        </w:rPr>
      </w:pPr>
    </w:p>
    <w:p w14:paraId="19B2F5ED" w14:textId="77777777" w:rsidR="005A7F3A" w:rsidRPr="005A7F3A" w:rsidRDefault="005A7F3A" w:rsidP="005A7F3A">
      <w:pPr>
        <w:shd w:val="clear" w:color="auto" w:fill="DDD9C3"/>
        <w:suppressAutoHyphens/>
        <w:spacing w:after="0" w:line="240" w:lineRule="auto"/>
        <w:jc w:val="center"/>
        <w:rPr>
          <w:b/>
          <w:sz w:val="28"/>
          <w:szCs w:val="28"/>
        </w:rPr>
      </w:pPr>
      <w:r w:rsidRPr="005A7F3A">
        <w:rPr>
          <w:b/>
          <w:sz w:val="28"/>
          <w:szCs w:val="28"/>
        </w:rPr>
        <w:t xml:space="preserve">MISURA B2 A FAVORE DI PERSONE anziani &amp; disabili IN CONDIZIONI DI GRAVITA’ </w:t>
      </w:r>
    </w:p>
    <w:p w14:paraId="01914CA9" w14:textId="77777777" w:rsidR="005A7F3A" w:rsidRDefault="005A7F3A" w:rsidP="005A7F3A">
      <w:pPr>
        <w:shd w:val="clear" w:color="auto" w:fill="DDD9C3"/>
        <w:suppressAutoHyphens/>
        <w:spacing w:after="0" w:line="240" w:lineRule="auto"/>
        <w:jc w:val="center"/>
        <w:rPr>
          <w:b/>
          <w:sz w:val="28"/>
          <w:szCs w:val="28"/>
        </w:rPr>
      </w:pPr>
      <w:r w:rsidRPr="005A7F3A">
        <w:rPr>
          <w:b/>
          <w:sz w:val="28"/>
          <w:szCs w:val="28"/>
        </w:rPr>
        <w:t xml:space="preserve">SOSTEGNO CARE GIVER </w:t>
      </w:r>
    </w:p>
    <w:p w14:paraId="3E368E6A" w14:textId="77777777" w:rsidR="003B21FF" w:rsidRDefault="003B21FF" w:rsidP="005A7F3A">
      <w:pPr>
        <w:shd w:val="clear" w:color="auto" w:fill="DDD9C3"/>
        <w:suppressAutoHyphens/>
        <w:spacing w:after="0" w:line="240" w:lineRule="auto"/>
        <w:jc w:val="center"/>
        <w:rPr>
          <w:b/>
          <w:sz w:val="28"/>
          <w:szCs w:val="28"/>
        </w:rPr>
      </w:pPr>
    </w:p>
    <w:p w14:paraId="4E0259FD" w14:textId="77777777" w:rsidR="005A7F3A" w:rsidRDefault="005A7F3A" w:rsidP="005A7F3A">
      <w:pPr>
        <w:pStyle w:val="Titolo3"/>
      </w:pPr>
    </w:p>
    <w:p w14:paraId="6B9FE6D0" w14:textId="77777777" w:rsidR="005A7F3A" w:rsidRDefault="005A7F3A" w:rsidP="005A7F3A">
      <w:pPr>
        <w:jc w:val="both"/>
        <w:rPr>
          <w:sz w:val="24"/>
          <w:szCs w:val="24"/>
        </w:rPr>
      </w:pPr>
      <w:r w:rsidRPr="005A7F3A">
        <w:rPr>
          <w:sz w:val="24"/>
          <w:szCs w:val="24"/>
        </w:rPr>
        <w:t xml:space="preserve">Possono accedere alla presente misura le persone non autosufficienti residenti nei comuni afferenti all’Ambito Territoriale Cremonese che si avvalgono di caregiver familiari e non, </w:t>
      </w:r>
      <w:r w:rsidRPr="00FA7227">
        <w:rPr>
          <w:b/>
          <w:i/>
          <w:sz w:val="24"/>
          <w:szCs w:val="24"/>
        </w:rPr>
        <w:t>per la necessaria cura e assistenza al domicilio</w:t>
      </w:r>
      <w:r w:rsidRPr="005A7F3A">
        <w:rPr>
          <w:sz w:val="24"/>
          <w:szCs w:val="24"/>
        </w:rPr>
        <w:t xml:space="preserve"> e che sono in possesso di tutti i requisiti richiesti dalle misure FNA.</w:t>
      </w:r>
    </w:p>
    <w:p w14:paraId="3C490EA0" w14:textId="77777777" w:rsidR="00547FF3" w:rsidRPr="00547FF3" w:rsidRDefault="00547FF3" w:rsidP="00547FF3">
      <w:pPr>
        <w:jc w:val="both"/>
        <w:rPr>
          <w:sz w:val="24"/>
          <w:szCs w:val="24"/>
        </w:rPr>
      </w:pPr>
      <w:r w:rsidRPr="00547FF3">
        <w:rPr>
          <w:sz w:val="24"/>
          <w:szCs w:val="24"/>
        </w:rPr>
        <w:t>Si declina in progetti personalizzati mirati all’individuazione delle caratteristiche del sostegno necessario per la persona e la sua famiglia e dei conseguenti interventi attivabili:</w:t>
      </w:r>
    </w:p>
    <w:p w14:paraId="23B39022" w14:textId="77777777" w:rsidR="00547FF3" w:rsidRDefault="00547FF3" w:rsidP="00547FF3">
      <w:pPr>
        <w:jc w:val="both"/>
        <w:rPr>
          <w:sz w:val="24"/>
          <w:szCs w:val="24"/>
        </w:rPr>
      </w:pPr>
      <w:r w:rsidRPr="00547FF3">
        <w:rPr>
          <w:sz w:val="24"/>
          <w:szCs w:val="24"/>
        </w:rPr>
        <w:t>-</w:t>
      </w:r>
      <w:r w:rsidRPr="00547FF3">
        <w:rPr>
          <w:sz w:val="24"/>
          <w:szCs w:val="24"/>
        </w:rPr>
        <w:tab/>
        <w:t>Progetti personalizzati a sostegno della cura sia da parte della rete familiare che da personale di assistenza regolarmente impiegato</w:t>
      </w:r>
    </w:p>
    <w:p w14:paraId="1F0ABF4D" w14:textId="561B6DB1" w:rsidR="008763CA" w:rsidRPr="00547FF3" w:rsidRDefault="008763CA" w:rsidP="008763CA">
      <w:pPr>
        <w:jc w:val="both"/>
        <w:rPr>
          <w:sz w:val="24"/>
          <w:szCs w:val="24"/>
        </w:rPr>
      </w:pPr>
      <w:r>
        <w:rPr>
          <w:sz w:val="24"/>
          <w:szCs w:val="24"/>
        </w:rPr>
        <w:t xml:space="preserve">-     </w:t>
      </w:r>
      <w:r w:rsidRPr="008763CA">
        <w:rPr>
          <w:sz w:val="24"/>
          <w:szCs w:val="24"/>
        </w:rPr>
        <w:t xml:space="preserve">Voucher di valutazione finalizzati all’orientamento della persona in condizioni di non autosufficienza e dei care </w:t>
      </w:r>
      <w:proofErr w:type="spellStart"/>
      <w:r w:rsidRPr="008763CA">
        <w:rPr>
          <w:sz w:val="24"/>
          <w:szCs w:val="24"/>
        </w:rPr>
        <w:t>giver</w:t>
      </w:r>
      <w:proofErr w:type="spellEnd"/>
      <w:r>
        <w:rPr>
          <w:sz w:val="24"/>
          <w:szCs w:val="24"/>
        </w:rPr>
        <w:t>, non in carico ai Servizi Sociali o altri servizi specialistici domiciliari,</w:t>
      </w:r>
      <w:r w:rsidRPr="008763CA">
        <w:rPr>
          <w:sz w:val="24"/>
          <w:szCs w:val="24"/>
        </w:rPr>
        <w:t xml:space="preserve"> per la definizione e qualificazione di un progetto di cura e una proposta di piano assistenziale per situazioni emergenti di fragilità complessa.</w:t>
      </w:r>
      <w:r>
        <w:rPr>
          <w:sz w:val="24"/>
          <w:szCs w:val="24"/>
        </w:rPr>
        <w:t xml:space="preserve"> Prevedendo attraverso un ente gestore qualificato per i servizi domiciliari </w:t>
      </w:r>
      <w:r w:rsidRPr="008763CA">
        <w:rPr>
          <w:sz w:val="24"/>
          <w:szCs w:val="24"/>
        </w:rPr>
        <w:t>l’attivazione di figure, professionali e non, anche diversificate fra loro che, in un tempo stabilito e in stretto raccordo con il Servizio Sociale Territoriale, possono con competenza:</w:t>
      </w:r>
      <w:r>
        <w:rPr>
          <w:sz w:val="24"/>
          <w:szCs w:val="24"/>
        </w:rPr>
        <w:t xml:space="preserve"> </w:t>
      </w:r>
      <w:r w:rsidRPr="008763CA">
        <w:rPr>
          <w:sz w:val="24"/>
          <w:szCs w:val="24"/>
        </w:rPr>
        <w:t>entrare nei contesti domiciliari/familiari dei cittadini con nuove necessità assistenziali;</w:t>
      </w:r>
      <w:r>
        <w:rPr>
          <w:sz w:val="24"/>
          <w:szCs w:val="24"/>
        </w:rPr>
        <w:t xml:space="preserve"> </w:t>
      </w:r>
      <w:r w:rsidRPr="008763CA">
        <w:rPr>
          <w:sz w:val="24"/>
          <w:szCs w:val="24"/>
        </w:rPr>
        <w:tab/>
        <w:t xml:space="preserve">leggere gli aspetti più salienti di criticità e di potenzialità delle </w:t>
      </w:r>
      <w:r>
        <w:rPr>
          <w:sz w:val="24"/>
          <w:szCs w:val="24"/>
        </w:rPr>
        <w:t xml:space="preserve">situazioni nella loro interezza. Finalizzato ad esprimere </w:t>
      </w:r>
      <w:r w:rsidRPr="008763CA">
        <w:rPr>
          <w:sz w:val="24"/>
          <w:szCs w:val="24"/>
        </w:rPr>
        <w:t xml:space="preserve">proposta tecnico-professionale al SST in merito al piano assistenziale più idoneo (sia esso l’eventuale strutturazione di un SAD oppure di altra forma di sostegno alla </w:t>
      </w:r>
      <w:proofErr w:type="spellStart"/>
      <w:r w:rsidRPr="008763CA">
        <w:rPr>
          <w:sz w:val="24"/>
          <w:szCs w:val="24"/>
        </w:rPr>
        <w:t>domiciliarità</w:t>
      </w:r>
      <w:proofErr w:type="spellEnd"/>
      <w:r w:rsidRPr="008763CA">
        <w:rPr>
          <w:sz w:val="24"/>
          <w:szCs w:val="24"/>
        </w:rPr>
        <w:t>).</w:t>
      </w:r>
    </w:p>
    <w:p w14:paraId="3AAD1D2D" w14:textId="77777777" w:rsidR="00547FF3" w:rsidRPr="00547FF3" w:rsidRDefault="00547FF3" w:rsidP="00547FF3">
      <w:pPr>
        <w:jc w:val="both"/>
        <w:rPr>
          <w:sz w:val="24"/>
          <w:szCs w:val="24"/>
        </w:rPr>
      </w:pPr>
      <w:r w:rsidRPr="00547FF3">
        <w:rPr>
          <w:sz w:val="24"/>
          <w:szCs w:val="24"/>
        </w:rPr>
        <w:t>-</w:t>
      </w:r>
      <w:r w:rsidRPr="00547FF3">
        <w:rPr>
          <w:sz w:val="24"/>
          <w:szCs w:val="24"/>
        </w:rPr>
        <w:tab/>
        <w:t>Progetti personalizzati finalizzati al miglioramento delle condizioni ambientali di vita delle persone fragili</w:t>
      </w:r>
    </w:p>
    <w:p w14:paraId="6AAD6C9B" w14:textId="1E45235D" w:rsidR="00547FF3" w:rsidRDefault="00547FF3" w:rsidP="00547FF3">
      <w:pPr>
        <w:jc w:val="both"/>
        <w:rPr>
          <w:sz w:val="24"/>
          <w:szCs w:val="24"/>
        </w:rPr>
      </w:pPr>
      <w:r w:rsidRPr="00547FF3">
        <w:rPr>
          <w:sz w:val="24"/>
          <w:szCs w:val="24"/>
        </w:rPr>
        <w:t>-</w:t>
      </w:r>
      <w:r w:rsidRPr="00547FF3">
        <w:rPr>
          <w:sz w:val="24"/>
          <w:szCs w:val="24"/>
        </w:rPr>
        <w:tab/>
        <w:t>Progetti personalizzati per creazione di azioni di prossimità</w:t>
      </w:r>
    </w:p>
    <w:p w14:paraId="70669D4A" w14:textId="77777777" w:rsidR="002A1531" w:rsidRPr="005A7F3A" w:rsidRDefault="002A1531" w:rsidP="005A7F3A">
      <w:pPr>
        <w:jc w:val="both"/>
        <w:rPr>
          <w:sz w:val="24"/>
          <w:szCs w:val="24"/>
        </w:rPr>
      </w:pPr>
    </w:p>
    <w:p w14:paraId="2BAD1718" w14:textId="77777777" w:rsidR="005A7F3A" w:rsidRPr="005A7F3A" w:rsidRDefault="006A68B2" w:rsidP="005A7F3A">
      <w:pPr>
        <w:rPr>
          <w:b/>
          <w:sz w:val="24"/>
          <w:szCs w:val="24"/>
          <w:u w:val="single"/>
        </w:rPr>
      </w:pPr>
      <w:r w:rsidRPr="005A7F3A">
        <w:rPr>
          <w:b/>
          <w:sz w:val="24"/>
          <w:szCs w:val="24"/>
          <w:u w:val="single"/>
        </w:rPr>
        <w:t>Modalità di accesso al beneficio</w:t>
      </w:r>
    </w:p>
    <w:p w14:paraId="2A5BCD42" w14:textId="619DEB5E" w:rsidR="005A7F3A" w:rsidRPr="005A7F3A" w:rsidRDefault="006A68B2" w:rsidP="005A7F3A">
      <w:pPr>
        <w:jc w:val="both"/>
        <w:rPr>
          <w:sz w:val="24"/>
          <w:szCs w:val="24"/>
        </w:rPr>
      </w:pPr>
      <w:r w:rsidRPr="005A7F3A">
        <w:rPr>
          <w:sz w:val="24"/>
          <w:szCs w:val="24"/>
        </w:rPr>
        <w:t xml:space="preserve">La persona interessata ovvero un familiare ovvero una persona delegata </w:t>
      </w:r>
      <w:r w:rsidR="00542AE8">
        <w:rPr>
          <w:sz w:val="24"/>
          <w:szCs w:val="24"/>
        </w:rPr>
        <w:t>presenta istanza</w:t>
      </w:r>
      <w:r w:rsidRPr="005A7F3A">
        <w:rPr>
          <w:sz w:val="24"/>
          <w:szCs w:val="24"/>
        </w:rPr>
        <w:t xml:space="preserve"> presso il Comune di residenza. L’Assistente Sociale, a seguito della richiesta:</w:t>
      </w:r>
    </w:p>
    <w:p w14:paraId="1EDE3924" w14:textId="5C999CEC" w:rsidR="005A7F3A" w:rsidRPr="005A7F3A" w:rsidRDefault="006A68B2" w:rsidP="00C87A6B">
      <w:pPr>
        <w:pStyle w:val="Paragrafoelenco"/>
        <w:numPr>
          <w:ilvl w:val="0"/>
          <w:numId w:val="10"/>
        </w:numPr>
        <w:jc w:val="both"/>
        <w:rPr>
          <w:sz w:val="24"/>
          <w:szCs w:val="24"/>
        </w:rPr>
      </w:pPr>
      <w:r w:rsidRPr="005A7F3A">
        <w:rPr>
          <w:sz w:val="24"/>
          <w:szCs w:val="24"/>
        </w:rPr>
        <w:lastRenderedPageBreak/>
        <w:t>defi</w:t>
      </w:r>
      <w:r w:rsidR="001B4663">
        <w:rPr>
          <w:sz w:val="24"/>
          <w:szCs w:val="24"/>
        </w:rPr>
        <w:t xml:space="preserve">nisce il progetto di intervento personalizzato </w:t>
      </w:r>
      <w:r w:rsidRPr="005A7F3A">
        <w:rPr>
          <w:sz w:val="24"/>
          <w:szCs w:val="24"/>
        </w:rPr>
        <w:t>con l</w:t>
      </w:r>
      <w:r w:rsidR="001B4663">
        <w:rPr>
          <w:sz w:val="24"/>
          <w:szCs w:val="24"/>
        </w:rPr>
        <w:t>e</w:t>
      </w:r>
      <w:r w:rsidRPr="005A7F3A">
        <w:rPr>
          <w:sz w:val="24"/>
          <w:szCs w:val="24"/>
        </w:rPr>
        <w:t xml:space="preserve"> </w:t>
      </w:r>
      <w:r w:rsidR="001B4663">
        <w:rPr>
          <w:sz w:val="24"/>
          <w:szCs w:val="24"/>
        </w:rPr>
        <w:t>specifiche precedentemente indicate</w:t>
      </w:r>
      <w:r w:rsidRPr="005A7F3A">
        <w:rPr>
          <w:sz w:val="24"/>
          <w:szCs w:val="24"/>
        </w:rPr>
        <w:t xml:space="preserve">, mediante l’apposita </w:t>
      </w:r>
      <w:r w:rsidRPr="005A7F3A">
        <w:rPr>
          <w:bCs/>
          <w:sz w:val="24"/>
          <w:szCs w:val="24"/>
        </w:rPr>
        <w:t>Scheda Progetto</w:t>
      </w:r>
      <w:r w:rsidRPr="005A7F3A">
        <w:rPr>
          <w:sz w:val="24"/>
          <w:szCs w:val="24"/>
        </w:rPr>
        <w:t>;</w:t>
      </w:r>
    </w:p>
    <w:p w14:paraId="4E42DD97" w14:textId="77777777" w:rsidR="005A7F3A" w:rsidRPr="005A7F3A" w:rsidRDefault="006A68B2" w:rsidP="00C87A6B">
      <w:pPr>
        <w:pStyle w:val="Paragrafoelenco"/>
        <w:numPr>
          <w:ilvl w:val="0"/>
          <w:numId w:val="10"/>
        </w:numPr>
        <w:jc w:val="both"/>
        <w:rPr>
          <w:rFonts w:ascii="Times New Roman" w:eastAsia="Times New Roman" w:hAnsi="Times New Roman" w:cs="Times New Roman"/>
          <w:lang w:eastAsia="ar-SA"/>
        </w:rPr>
      </w:pPr>
      <w:r w:rsidRPr="005A7F3A">
        <w:rPr>
          <w:sz w:val="24"/>
          <w:szCs w:val="24"/>
        </w:rPr>
        <w:t>valuta la situazione di bisogno</w:t>
      </w:r>
      <w:r w:rsidR="001B4663">
        <w:rPr>
          <w:sz w:val="24"/>
          <w:szCs w:val="24"/>
        </w:rPr>
        <w:t xml:space="preserve"> complessiva</w:t>
      </w:r>
      <w:r w:rsidRPr="005A7F3A">
        <w:rPr>
          <w:sz w:val="24"/>
          <w:szCs w:val="24"/>
        </w:rPr>
        <w:t>, eventualmente in integrazione con i servizi socio-sanitari del territorio (valutazione multidimensionale);</w:t>
      </w:r>
    </w:p>
    <w:p w14:paraId="763BB694" w14:textId="77777777" w:rsidR="005A7F3A" w:rsidRPr="002A1531" w:rsidRDefault="006A68B2" w:rsidP="00C87A6B">
      <w:pPr>
        <w:pStyle w:val="Paragrafoelenco"/>
        <w:numPr>
          <w:ilvl w:val="0"/>
          <w:numId w:val="10"/>
        </w:numPr>
        <w:jc w:val="both"/>
        <w:rPr>
          <w:rFonts w:ascii="Times New Roman" w:eastAsia="Times New Roman" w:hAnsi="Times New Roman" w:cs="Times New Roman"/>
          <w:lang w:eastAsia="ar-SA"/>
        </w:rPr>
      </w:pPr>
      <w:r w:rsidRPr="005A7F3A">
        <w:rPr>
          <w:sz w:val="24"/>
          <w:szCs w:val="24"/>
        </w:rPr>
        <w:t xml:space="preserve">indica un piano di aiuto personalizzato, specificando </w:t>
      </w:r>
      <w:r w:rsidR="001B4663">
        <w:rPr>
          <w:sz w:val="24"/>
          <w:szCs w:val="24"/>
        </w:rPr>
        <w:t xml:space="preserve">gli interventi da attivare e quelli già attivi nell’ottica di ricostruzione delle risorse </w:t>
      </w:r>
      <w:r w:rsidR="001B4663" w:rsidRPr="001B4663">
        <w:rPr>
          <w:rFonts w:cstheme="minorHAnsi"/>
          <w:color w:val="000000"/>
          <w:sz w:val="24"/>
          <w:szCs w:val="24"/>
        </w:rPr>
        <w:t>presenti nell’offerta complessiva dei servizi</w:t>
      </w:r>
      <w:r w:rsidRPr="001B4663">
        <w:rPr>
          <w:sz w:val="24"/>
          <w:szCs w:val="24"/>
        </w:rPr>
        <w:t>.</w:t>
      </w:r>
    </w:p>
    <w:p w14:paraId="63E73AD7" w14:textId="77777777" w:rsidR="005A7F3A" w:rsidRPr="005A7F3A" w:rsidRDefault="006A68B2" w:rsidP="005A7F3A">
      <w:pPr>
        <w:jc w:val="both"/>
        <w:rPr>
          <w:sz w:val="24"/>
          <w:szCs w:val="24"/>
        </w:rPr>
      </w:pPr>
      <w:r w:rsidRPr="005A7F3A">
        <w:rPr>
          <w:sz w:val="24"/>
          <w:szCs w:val="24"/>
        </w:rPr>
        <w:t>Alla Scheda Progetto, devono essere allegati, oltre alla documentazione già prevista per tutti i titoli FNA:</w:t>
      </w:r>
    </w:p>
    <w:p w14:paraId="38C92A8A" w14:textId="77777777" w:rsidR="005A7F3A" w:rsidRDefault="00430F73" w:rsidP="00C87A6B">
      <w:pPr>
        <w:pStyle w:val="Paragrafoelenco"/>
        <w:numPr>
          <w:ilvl w:val="0"/>
          <w:numId w:val="11"/>
        </w:numPr>
        <w:jc w:val="both"/>
        <w:rPr>
          <w:sz w:val="24"/>
          <w:szCs w:val="24"/>
        </w:rPr>
      </w:pPr>
      <w:r>
        <w:rPr>
          <w:sz w:val="24"/>
          <w:szCs w:val="24"/>
        </w:rPr>
        <w:t xml:space="preserve">in caso di delega </w:t>
      </w:r>
      <w:r w:rsidR="006A68B2" w:rsidRPr="005A7F3A">
        <w:rPr>
          <w:sz w:val="24"/>
          <w:szCs w:val="24"/>
        </w:rPr>
        <w:t>del beneficiario, modello C compilato e copia di documento d’identità della persona beneficiaria e della persona incaricata o delegata alla sottoscrizione della istanza;</w:t>
      </w:r>
    </w:p>
    <w:p w14:paraId="79D7AAEC" w14:textId="61C52927" w:rsidR="009A12F2" w:rsidRPr="005A7F3A" w:rsidRDefault="009A12F2" w:rsidP="00C87A6B">
      <w:pPr>
        <w:pStyle w:val="Paragrafoelenco"/>
        <w:numPr>
          <w:ilvl w:val="0"/>
          <w:numId w:val="11"/>
        </w:numPr>
        <w:jc w:val="both"/>
        <w:rPr>
          <w:sz w:val="24"/>
          <w:szCs w:val="24"/>
        </w:rPr>
      </w:pPr>
      <w:r>
        <w:rPr>
          <w:sz w:val="24"/>
          <w:szCs w:val="24"/>
        </w:rPr>
        <w:t>isee socio sanitario non superiore a euro 25.000,00.</w:t>
      </w:r>
    </w:p>
    <w:p w14:paraId="1871C135" w14:textId="77777777" w:rsidR="005A7F3A" w:rsidRPr="005A7F3A" w:rsidRDefault="006A68B2" w:rsidP="00C87A6B">
      <w:pPr>
        <w:pStyle w:val="Paragrafoelenco"/>
        <w:numPr>
          <w:ilvl w:val="0"/>
          <w:numId w:val="11"/>
        </w:numPr>
        <w:jc w:val="both"/>
        <w:rPr>
          <w:sz w:val="24"/>
          <w:szCs w:val="24"/>
        </w:rPr>
      </w:pPr>
      <w:r w:rsidRPr="005A7F3A">
        <w:rPr>
          <w:sz w:val="24"/>
          <w:szCs w:val="24"/>
        </w:rPr>
        <w:t xml:space="preserve">copia carta o permesso di soggiorno del beneficiario, se cittadino non comunitario; </w:t>
      </w:r>
      <w:bookmarkStart w:id="1" w:name="_Hlk487960896"/>
    </w:p>
    <w:p w14:paraId="582322E5" w14:textId="2A9204D3" w:rsidR="009C4128" w:rsidRPr="00B75AF6" w:rsidRDefault="006A68B2" w:rsidP="000916F1">
      <w:pPr>
        <w:pStyle w:val="Paragrafoelenco"/>
        <w:numPr>
          <w:ilvl w:val="0"/>
          <w:numId w:val="11"/>
        </w:numPr>
        <w:jc w:val="both"/>
        <w:rPr>
          <w:rFonts w:eastAsia="Times New Roman" w:cs="Times New Roman"/>
          <w:sz w:val="24"/>
          <w:szCs w:val="24"/>
          <w:lang w:eastAsia="ar-SA"/>
        </w:rPr>
      </w:pPr>
      <w:r w:rsidRPr="005A7F3A">
        <w:rPr>
          <w:sz w:val="24"/>
          <w:szCs w:val="24"/>
        </w:rPr>
        <w:t>copia del preventivo/</w:t>
      </w:r>
      <w:r w:rsidRPr="00B75AF6">
        <w:rPr>
          <w:i/>
          <w:sz w:val="24"/>
          <w:szCs w:val="24"/>
        </w:rPr>
        <w:t>fatturazione delle spese sostenute per l’acquisto di prestazioni da agenzie accreditate.</w:t>
      </w:r>
      <w:bookmarkEnd w:id="1"/>
    </w:p>
    <w:p w14:paraId="24783F9E" w14:textId="77777777" w:rsidR="00705138" w:rsidRDefault="00705138" w:rsidP="000916F1">
      <w:pPr>
        <w:jc w:val="both"/>
        <w:rPr>
          <w:sz w:val="24"/>
          <w:szCs w:val="24"/>
        </w:rPr>
      </w:pPr>
    </w:p>
    <w:p w14:paraId="1CEB3F7E" w14:textId="36598CB8" w:rsidR="006A68B2" w:rsidRPr="000916F1" w:rsidRDefault="009C4128" w:rsidP="000916F1">
      <w:pPr>
        <w:jc w:val="both"/>
        <w:rPr>
          <w:rFonts w:eastAsia="Times New Roman" w:cs="Times New Roman"/>
          <w:sz w:val="24"/>
          <w:szCs w:val="24"/>
          <w:lang w:eastAsia="ar-SA"/>
        </w:rPr>
      </w:pPr>
      <w:r>
        <w:rPr>
          <w:sz w:val="24"/>
          <w:szCs w:val="24"/>
        </w:rPr>
        <w:t xml:space="preserve">Il beneficiario </w:t>
      </w:r>
      <w:r w:rsidR="006A68B2" w:rsidRPr="000916F1">
        <w:rPr>
          <w:sz w:val="24"/>
          <w:szCs w:val="24"/>
        </w:rPr>
        <w:t>decade dal diritto per le seguenti cause:</w:t>
      </w:r>
    </w:p>
    <w:p w14:paraId="07EF8DD5" w14:textId="77777777" w:rsidR="006A68B2" w:rsidRPr="00E718A9" w:rsidRDefault="006A68B2" w:rsidP="00C87A6B">
      <w:pPr>
        <w:pStyle w:val="Titolo3"/>
        <w:numPr>
          <w:ilvl w:val="0"/>
          <w:numId w:val="9"/>
        </w:numPr>
        <w:jc w:val="both"/>
        <w:rPr>
          <w:rFonts w:asciiTheme="minorHAnsi" w:hAnsiTheme="minorHAnsi"/>
          <w:b w:val="0"/>
          <w:color w:val="auto"/>
          <w:sz w:val="24"/>
          <w:szCs w:val="24"/>
        </w:rPr>
      </w:pPr>
      <w:r w:rsidRPr="00E718A9">
        <w:rPr>
          <w:rFonts w:asciiTheme="minorHAnsi" w:hAnsiTheme="minorHAnsi"/>
          <w:b w:val="0"/>
          <w:color w:val="auto"/>
          <w:sz w:val="24"/>
          <w:szCs w:val="24"/>
        </w:rPr>
        <w:t>ricovero definitivo in R.S.A/ RSD /CSS.;</w:t>
      </w:r>
    </w:p>
    <w:p w14:paraId="0C20DBAE" w14:textId="77777777" w:rsidR="006A68B2" w:rsidRPr="00E718A9" w:rsidRDefault="006A68B2" w:rsidP="00C87A6B">
      <w:pPr>
        <w:pStyle w:val="Titolo3"/>
        <w:numPr>
          <w:ilvl w:val="0"/>
          <w:numId w:val="9"/>
        </w:numPr>
        <w:jc w:val="both"/>
        <w:rPr>
          <w:rFonts w:asciiTheme="minorHAnsi" w:hAnsiTheme="minorHAnsi"/>
          <w:b w:val="0"/>
          <w:color w:val="auto"/>
          <w:sz w:val="24"/>
          <w:szCs w:val="24"/>
        </w:rPr>
      </w:pPr>
      <w:r w:rsidRPr="00E718A9">
        <w:rPr>
          <w:rFonts w:asciiTheme="minorHAnsi" w:hAnsiTheme="minorHAnsi"/>
          <w:b w:val="0"/>
          <w:color w:val="auto"/>
          <w:sz w:val="24"/>
          <w:szCs w:val="24"/>
        </w:rPr>
        <w:t>trasferimento di residenza in altro distretto;</w:t>
      </w:r>
    </w:p>
    <w:p w14:paraId="639857A2" w14:textId="77777777" w:rsidR="006A68B2" w:rsidRPr="00E718A9" w:rsidRDefault="006A68B2" w:rsidP="00C87A6B">
      <w:pPr>
        <w:pStyle w:val="Titolo3"/>
        <w:numPr>
          <w:ilvl w:val="0"/>
          <w:numId w:val="9"/>
        </w:numPr>
        <w:jc w:val="both"/>
        <w:rPr>
          <w:rFonts w:asciiTheme="minorHAnsi" w:hAnsiTheme="minorHAnsi"/>
          <w:b w:val="0"/>
          <w:color w:val="auto"/>
          <w:sz w:val="24"/>
          <w:szCs w:val="24"/>
        </w:rPr>
      </w:pPr>
      <w:r w:rsidRPr="00E718A9">
        <w:rPr>
          <w:rFonts w:asciiTheme="minorHAnsi" w:hAnsiTheme="minorHAnsi"/>
          <w:b w:val="0"/>
          <w:color w:val="auto"/>
          <w:sz w:val="24"/>
          <w:szCs w:val="24"/>
        </w:rPr>
        <w:t>decesso;</w:t>
      </w:r>
    </w:p>
    <w:p w14:paraId="6666CF3F" w14:textId="77777777" w:rsidR="006A68B2" w:rsidRPr="00E718A9" w:rsidRDefault="006A68B2" w:rsidP="00C87A6B">
      <w:pPr>
        <w:pStyle w:val="Titolo3"/>
        <w:numPr>
          <w:ilvl w:val="0"/>
          <w:numId w:val="9"/>
        </w:numPr>
        <w:jc w:val="both"/>
        <w:rPr>
          <w:rFonts w:asciiTheme="minorHAnsi" w:hAnsiTheme="minorHAnsi"/>
          <w:b w:val="0"/>
          <w:color w:val="auto"/>
          <w:sz w:val="24"/>
          <w:szCs w:val="24"/>
        </w:rPr>
      </w:pPr>
      <w:r w:rsidRPr="00E718A9">
        <w:rPr>
          <w:rFonts w:asciiTheme="minorHAnsi" w:hAnsiTheme="minorHAnsi"/>
          <w:b w:val="0"/>
          <w:color w:val="auto"/>
          <w:sz w:val="24"/>
          <w:szCs w:val="24"/>
        </w:rPr>
        <w:t>interruzione del regolare contratto di servizio con l’Agenzia accreditata per altri servizi.</w:t>
      </w:r>
    </w:p>
    <w:p w14:paraId="11298539" w14:textId="77777777" w:rsidR="005A7F3A" w:rsidRDefault="005A7F3A" w:rsidP="00E718A9">
      <w:pPr>
        <w:pStyle w:val="Titolo3"/>
        <w:jc w:val="both"/>
        <w:rPr>
          <w:rFonts w:asciiTheme="minorHAnsi" w:hAnsiTheme="minorHAnsi"/>
          <w:b w:val="0"/>
          <w:color w:val="auto"/>
          <w:sz w:val="24"/>
          <w:szCs w:val="24"/>
        </w:rPr>
      </w:pPr>
    </w:p>
    <w:p w14:paraId="00E88D50" w14:textId="145016EC" w:rsidR="006A68B2" w:rsidRDefault="006A68B2" w:rsidP="00E718A9">
      <w:pPr>
        <w:pStyle w:val="Titolo3"/>
        <w:jc w:val="both"/>
        <w:rPr>
          <w:rFonts w:asciiTheme="minorHAnsi" w:hAnsiTheme="minorHAnsi"/>
          <w:color w:val="auto"/>
          <w:sz w:val="24"/>
          <w:szCs w:val="24"/>
        </w:rPr>
      </w:pPr>
      <w:r w:rsidRPr="00E35EB8">
        <w:rPr>
          <w:rFonts w:asciiTheme="minorHAnsi" w:hAnsiTheme="minorHAnsi"/>
          <w:b w:val="0"/>
          <w:color w:val="auto"/>
          <w:sz w:val="24"/>
          <w:szCs w:val="24"/>
        </w:rPr>
        <w:t xml:space="preserve">Le progettualità relative ai buoni sociali per il sostegno al caregiver hanno </w:t>
      </w:r>
      <w:r w:rsidRPr="00E35EB8">
        <w:rPr>
          <w:rFonts w:asciiTheme="minorHAnsi" w:hAnsiTheme="minorHAnsi"/>
          <w:color w:val="auto"/>
          <w:sz w:val="24"/>
          <w:szCs w:val="24"/>
        </w:rPr>
        <w:t xml:space="preserve">un valore massimo </w:t>
      </w:r>
      <w:r w:rsidR="00473E09" w:rsidRPr="00E35EB8">
        <w:rPr>
          <w:rFonts w:asciiTheme="minorHAnsi" w:hAnsiTheme="minorHAnsi"/>
          <w:b w:val="0"/>
          <w:color w:val="auto"/>
          <w:sz w:val="24"/>
          <w:szCs w:val="24"/>
        </w:rPr>
        <w:t xml:space="preserve">con richiesta di finanziamento </w:t>
      </w:r>
      <w:r w:rsidR="00473E09" w:rsidRPr="00E35EB8">
        <w:rPr>
          <w:rFonts w:asciiTheme="minorHAnsi" w:hAnsiTheme="minorHAnsi"/>
          <w:color w:val="auto"/>
          <w:sz w:val="24"/>
          <w:szCs w:val="24"/>
        </w:rPr>
        <w:t xml:space="preserve">di € </w:t>
      </w:r>
      <w:r w:rsidR="00E35EB8" w:rsidRPr="00E35EB8">
        <w:rPr>
          <w:rFonts w:asciiTheme="minorHAnsi" w:hAnsiTheme="minorHAnsi"/>
          <w:color w:val="auto"/>
          <w:sz w:val="24"/>
          <w:szCs w:val="24"/>
        </w:rPr>
        <w:t>2.4</w:t>
      </w:r>
      <w:r w:rsidR="00473E09" w:rsidRPr="00E35EB8">
        <w:rPr>
          <w:rFonts w:asciiTheme="minorHAnsi" w:hAnsiTheme="minorHAnsi"/>
          <w:color w:val="auto"/>
          <w:sz w:val="24"/>
          <w:szCs w:val="24"/>
        </w:rPr>
        <w:t>00,00 per progettualità semestrali</w:t>
      </w:r>
      <w:r w:rsidR="00522154">
        <w:rPr>
          <w:rFonts w:asciiTheme="minorHAnsi" w:hAnsiTheme="minorHAnsi"/>
          <w:color w:val="auto"/>
          <w:sz w:val="24"/>
          <w:szCs w:val="24"/>
        </w:rPr>
        <w:t xml:space="preserve"> (</w:t>
      </w:r>
      <w:r w:rsidR="00473E09" w:rsidRPr="00E35EB8">
        <w:rPr>
          <w:rFonts w:asciiTheme="minorHAnsi" w:hAnsiTheme="minorHAnsi"/>
          <w:color w:val="auto"/>
          <w:sz w:val="24"/>
          <w:szCs w:val="24"/>
        </w:rPr>
        <w:t>eventualmente ripetibile</w:t>
      </w:r>
      <w:r w:rsidR="00B75AF6">
        <w:rPr>
          <w:rFonts w:asciiTheme="minorHAnsi" w:hAnsiTheme="minorHAnsi"/>
          <w:color w:val="auto"/>
          <w:sz w:val="24"/>
          <w:szCs w:val="24"/>
        </w:rPr>
        <w:t xml:space="preserve"> per</w:t>
      </w:r>
      <w:r w:rsidR="00522154" w:rsidRPr="00522154">
        <w:t xml:space="preserve"> </w:t>
      </w:r>
      <w:r w:rsidR="00522154" w:rsidRPr="00522154">
        <w:rPr>
          <w:rFonts w:asciiTheme="minorHAnsi" w:hAnsiTheme="minorHAnsi"/>
          <w:color w:val="auto"/>
          <w:sz w:val="24"/>
          <w:szCs w:val="24"/>
        </w:rPr>
        <w:t>progettualità annuali</w:t>
      </w:r>
      <w:r w:rsidR="00522154">
        <w:rPr>
          <w:rFonts w:asciiTheme="minorHAnsi" w:hAnsiTheme="minorHAnsi"/>
          <w:color w:val="auto"/>
          <w:sz w:val="24"/>
          <w:szCs w:val="24"/>
        </w:rPr>
        <w:t xml:space="preserve"> e con</w:t>
      </w:r>
      <w:r w:rsidR="00B75AF6">
        <w:rPr>
          <w:rFonts w:asciiTheme="minorHAnsi" w:hAnsiTheme="minorHAnsi"/>
          <w:color w:val="auto"/>
          <w:sz w:val="24"/>
          <w:szCs w:val="24"/>
        </w:rPr>
        <w:t xml:space="preserve"> situazioni complesse</w:t>
      </w:r>
      <w:r w:rsidR="00473E09" w:rsidRPr="00E35EB8">
        <w:rPr>
          <w:rFonts w:asciiTheme="minorHAnsi" w:hAnsiTheme="minorHAnsi"/>
          <w:color w:val="auto"/>
          <w:sz w:val="24"/>
          <w:szCs w:val="24"/>
        </w:rPr>
        <w:t>).</w:t>
      </w:r>
    </w:p>
    <w:p w14:paraId="6F5148AD" w14:textId="2ADEFFE5" w:rsidR="008763CA" w:rsidRPr="008763CA" w:rsidRDefault="008763CA" w:rsidP="000B067E">
      <w:pPr>
        <w:spacing w:after="0"/>
        <w:jc w:val="both"/>
        <w:rPr>
          <w:sz w:val="24"/>
          <w:szCs w:val="24"/>
        </w:rPr>
      </w:pPr>
      <w:r>
        <w:rPr>
          <w:sz w:val="24"/>
          <w:szCs w:val="24"/>
        </w:rPr>
        <w:t>Se valutato necessario il</w:t>
      </w:r>
      <w:r w:rsidRPr="008763CA">
        <w:rPr>
          <w:sz w:val="24"/>
          <w:szCs w:val="24"/>
        </w:rPr>
        <w:t xml:space="preserve"> voucher</w:t>
      </w:r>
      <w:r>
        <w:rPr>
          <w:sz w:val="24"/>
          <w:szCs w:val="24"/>
        </w:rPr>
        <w:t xml:space="preserve"> valutazione, da predisporsi all’interno della progettualità di sostegno al care </w:t>
      </w:r>
      <w:proofErr w:type="spellStart"/>
      <w:r>
        <w:rPr>
          <w:sz w:val="24"/>
          <w:szCs w:val="24"/>
        </w:rPr>
        <w:t>giver</w:t>
      </w:r>
      <w:proofErr w:type="spellEnd"/>
      <w:r>
        <w:rPr>
          <w:sz w:val="24"/>
          <w:szCs w:val="24"/>
        </w:rPr>
        <w:t>,</w:t>
      </w:r>
      <w:r w:rsidRPr="008763CA">
        <w:rPr>
          <w:sz w:val="24"/>
          <w:szCs w:val="24"/>
        </w:rPr>
        <w:t xml:space="preserve"> prevede un arco di tempo stabilito in 15 giorni circa, in cui tramite l’intervento al domicilio l’ente gestore si attiva per riscontrare dettagliatamente le esigenze assistenziali effettive e quindi le ipotesi di supporto più idonee di progetto individualizzato di assistenza e piano assistenziale.  </w:t>
      </w:r>
    </w:p>
    <w:p w14:paraId="1C5E1A13" w14:textId="77777777" w:rsidR="008763CA" w:rsidRPr="008763CA" w:rsidRDefault="008763CA" w:rsidP="000B067E">
      <w:pPr>
        <w:keepNext/>
        <w:keepLines/>
        <w:spacing w:after="0"/>
        <w:jc w:val="both"/>
        <w:outlineLvl w:val="2"/>
        <w:rPr>
          <w:rFonts w:eastAsiaTheme="majorEastAsia" w:cstheme="majorBidi"/>
          <w:bCs/>
          <w:sz w:val="24"/>
          <w:szCs w:val="24"/>
        </w:rPr>
      </w:pPr>
      <w:r w:rsidRPr="008763CA">
        <w:rPr>
          <w:rFonts w:eastAsiaTheme="majorEastAsia" w:cstheme="majorBidi"/>
          <w:bCs/>
          <w:sz w:val="24"/>
          <w:szCs w:val="24"/>
        </w:rPr>
        <w:lastRenderedPageBreak/>
        <w:t xml:space="preserve">Il voucher di valutazione ha </w:t>
      </w:r>
      <w:r w:rsidRPr="008763CA">
        <w:rPr>
          <w:rFonts w:eastAsiaTheme="majorEastAsia" w:cstheme="majorBidi"/>
          <w:b/>
          <w:bCs/>
          <w:sz w:val="24"/>
          <w:szCs w:val="24"/>
        </w:rPr>
        <w:t xml:space="preserve">un valore massimo </w:t>
      </w:r>
      <w:r w:rsidRPr="008763CA">
        <w:rPr>
          <w:rFonts w:eastAsiaTheme="majorEastAsia" w:cstheme="majorBidi"/>
          <w:bCs/>
          <w:sz w:val="24"/>
          <w:szCs w:val="24"/>
        </w:rPr>
        <w:t xml:space="preserve">di € 250,00 una tantum, eventualmente elevabile a euro 400,00 </w:t>
      </w:r>
      <w:r w:rsidRPr="008763CA">
        <w:rPr>
          <w:rFonts w:eastAsiaTheme="majorEastAsia" w:cstheme="majorBidi"/>
          <w:b/>
          <w:bCs/>
          <w:sz w:val="24"/>
          <w:szCs w:val="24"/>
        </w:rPr>
        <w:t>per situazioni complesse.</w:t>
      </w:r>
    </w:p>
    <w:p w14:paraId="65F6D606" w14:textId="77777777" w:rsidR="008763CA" w:rsidRPr="008763CA" w:rsidRDefault="008763CA" w:rsidP="008763CA"/>
    <w:p w14:paraId="7481F2FA" w14:textId="77777777" w:rsidR="00E718A9" w:rsidRDefault="00E718A9" w:rsidP="00E718A9"/>
    <w:p w14:paraId="38535483" w14:textId="77777777" w:rsidR="000916F1" w:rsidRDefault="000916F1" w:rsidP="00E718A9"/>
    <w:p w14:paraId="6FDDF5FC" w14:textId="77777777" w:rsidR="008E0BB4" w:rsidRDefault="008E0BB4" w:rsidP="00E718A9"/>
    <w:p w14:paraId="3132C0EE" w14:textId="77777777" w:rsidR="008E0BB4" w:rsidRDefault="008E0BB4" w:rsidP="00E718A9"/>
    <w:p w14:paraId="19FAEC2C" w14:textId="77777777" w:rsidR="00C7434F" w:rsidRDefault="00C7434F" w:rsidP="00E718A9"/>
    <w:p w14:paraId="1A6B01AB" w14:textId="77777777" w:rsidR="00DD6E18" w:rsidRDefault="00DD6E18" w:rsidP="00DD6E18">
      <w:pPr>
        <w:jc w:val="both"/>
        <w:rPr>
          <w:rFonts w:ascii="Century Gothic" w:hAnsi="Century Gothic"/>
        </w:rPr>
      </w:pPr>
    </w:p>
    <w:p w14:paraId="052BAF34" w14:textId="3ECFDE1B" w:rsidR="008E0BB4" w:rsidRDefault="008E0BB4" w:rsidP="00E718A9"/>
    <w:p w14:paraId="75A8A46C" w14:textId="77777777" w:rsidR="00E33D68" w:rsidRDefault="00E33D68" w:rsidP="00E718A9"/>
    <w:p w14:paraId="61B8BD5E" w14:textId="77777777" w:rsidR="00E33D68" w:rsidRDefault="00E33D68" w:rsidP="00E718A9"/>
    <w:p w14:paraId="07459BFD" w14:textId="77777777" w:rsidR="00E33D68" w:rsidRDefault="00E33D68" w:rsidP="00E718A9"/>
    <w:p w14:paraId="147DEE69" w14:textId="77777777" w:rsidR="00E33D68" w:rsidRDefault="00E33D68" w:rsidP="00E718A9"/>
    <w:p w14:paraId="3E300025" w14:textId="77777777" w:rsidR="00E33D68" w:rsidRDefault="00E33D68" w:rsidP="00E718A9"/>
    <w:p w14:paraId="528268A7" w14:textId="77777777" w:rsidR="00E33D68" w:rsidRDefault="00E33D68" w:rsidP="00E718A9"/>
    <w:p w14:paraId="6FF5A701" w14:textId="77777777" w:rsidR="00E33D68" w:rsidRDefault="00E33D68" w:rsidP="00E718A9"/>
    <w:p w14:paraId="3E14D77C" w14:textId="77777777" w:rsidR="00E33D68" w:rsidRDefault="00E33D68" w:rsidP="00E718A9"/>
    <w:p w14:paraId="409B8F48" w14:textId="77777777" w:rsidR="00E33D68" w:rsidRDefault="00E33D68" w:rsidP="00E718A9"/>
    <w:p w14:paraId="2AD491D4" w14:textId="77777777" w:rsidR="00E33D68" w:rsidRDefault="00E33D68" w:rsidP="00E718A9"/>
    <w:p w14:paraId="47888847" w14:textId="5BE0D6CB" w:rsidR="00705138" w:rsidRDefault="00705138" w:rsidP="00E718A9"/>
    <w:p w14:paraId="5B9D2321" w14:textId="77777777" w:rsidR="00705138" w:rsidRDefault="00705138" w:rsidP="00E718A9"/>
    <w:p w14:paraId="77ED1902" w14:textId="77777777" w:rsidR="008E0BB4" w:rsidRDefault="008E0BB4" w:rsidP="00E718A9"/>
    <w:p w14:paraId="47AD07EE" w14:textId="77777777" w:rsidR="006A68B2" w:rsidRPr="000916F1" w:rsidRDefault="006A68B2" w:rsidP="000916F1">
      <w:pPr>
        <w:shd w:val="clear" w:color="auto" w:fill="DDD9C3"/>
        <w:suppressAutoHyphens/>
        <w:spacing w:after="0" w:line="240" w:lineRule="auto"/>
        <w:jc w:val="center"/>
        <w:rPr>
          <w:b/>
          <w:sz w:val="28"/>
          <w:szCs w:val="28"/>
        </w:rPr>
      </w:pPr>
    </w:p>
    <w:p w14:paraId="54161033" w14:textId="77777777" w:rsidR="000916F1" w:rsidRDefault="000916F1" w:rsidP="000916F1">
      <w:pPr>
        <w:shd w:val="clear" w:color="auto" w:fill="DDD9C3"/>
        <w:suppressAutoHyphens/>
        <w:spacing w:after="0" w:line="240" w:lineRule="auto"/>
        <w:jc w:val="center"/>
        <w:rPr>
          <w:b/>
          <w:bCs/>
          <w:sz w:val="28"/>
          <w:szCs w:val="28"/>
        </w:rPr>
      </w:pPr>
      <w:r w:rsidRPr="000916F1">
        <w:rPr>
          <w:b/>
          <w:bCs/>
          <w:sz w:val="28"/>
          <w:szCs w:val="28"/>
        </w:rPr>
        <w:t xml:space="preserve">BUONO ASSISTENTI FAMILIARI </w:t>
      </w:r>
    </w:p>
    <w:p w14:paraId="6D784D17" w14:textId="1ED13E03" w:rsidR="000916F1" w:rsidRPr="000916F1" w:rsidRDefault="000916F1" w:rsidP="000916F1">
      <w:pPr>
        <w:shd w:val="clear" w:color="auto" w:fill="DDD9C3"/>
        <w:suppressAutoHyphens/>
        <w:spacing w:after="0" w:line="240" w:lineRule="auto"/>
        <w:jc w:val="center"/>
        <w:rPr>
          <w:b/>
          <w:bCs/>
          <w:sz w:val="28"/>
          <w:szCs w:val="28"/>
        </w:rPr>
      </w:pPr>
      <w:r w:rsidRPr="000916F1">
        <w:rPr>
          <w:b/>
          <w:bCs/>
          <w:sz w:val="28"/>
          <w:szCs w:val="28"/>
        </w:rPr>
        <w:lastRenderedPageBreak/>
        <w:t xml:space="preserve">A FAVORE DELLE PERSONE </w:t>
      </w:r>
      <w:r w:rsidR="002C4E2D">
        <w:rPr>
          <w:b/>
          <w:bCs/>
          <w:sz w:val="28"/>
          <w:szCs w:val="28"/>
        </w:rPr>
        <w:t>(</w:t>
      </w:r>
      <w:r w:rsidRPr="005A7F3A">
        <w:rPr>
          <w:b/>
          <w:sz w:val="28"/>
          <w:szCs w:val="28"/>
        </w:rPr>
        <w:t>anziani &amp; disabili</w:t>
      </w:r>
      <w:r w:rsidR="002C4E2D">
        <w:rPr>
          <w:b/>
          <w:sz w:val="28"/>
          <w:szCs w:val="28"/>
        </w:rPr>
        <w:t>)</w:t>
      </w:r>
      <w:r w:rsidRPr="005A7F3A">
        <w:rPr>
          <w:b/>
          <w:sz w:val="28"/>
          <w:szCs w:val="28"/>
        </w:rPr>
        <w:t xml:space="preserve"> </w:t>
      </w:r>
      <w:r w:rsidRPr="000916F1">
        <w:rPr>
          <w:b/>
          <w:bCs/>
          <w:sz w:val="28"/>
          <w:szCs w:val="28"/>
        </w:rPr>
        <w:t>IN CONDIZIONE DI GRAVITA’</w:t>
      </w:r>
    </w:p>
    <w:p w14:paraId="3B326005" w14:textId="77777777" w:rsidR="000916F1" w:rsidRDefault="000916F1" w:rsidP="000916F1">
      <w:pPr>
        <w:shd w:val="clear" w:color="auto" w:fill="DDD9C3"/>
        <w:suppressAutoHyphens/>
        <w:spacing w:after="0" w:line="240" w:lineRule="auto"/>
        <w:jc w:val="center"/>
        <w:rPr>
          <w:b/>
          <w:sz w:val="28"/>
          <w:szCs w:val="28"/>
        </w:rPr>
      </w:pPr>
    </w:p>
    <w:p w14:paraId="169A729D" w14:textId="77777777" w:rsidR="000916F1" w:rsidRDefault="002A1531" w:rsidP="000916F1">
      <w:pPr>
        <w:pStyle w:val="Titolo3"/>
        <w:jc w:val="both"/>
        <w:rPr>
          <w:rFonts w:asciiTheme="minorHAnsi" w:hAnsiTheme="minorHAnsi"/>
          <w:b w:val="0"/>
          <w:color w:val="auto"/>
          <w:sz w:val="24"/>
          <w:szCs w:val="24"/>
        </w:rPr>
      </w:pPr>
      <w:r>
        <w:rPr>
          <w:rFonts w:asciiTheme="minorHAnsi" w:hAnsiTheme="minorHAnsi"/>
          <w:b w:val="0"/>
          <w:color w:val="auto"/>
          <w:sz w:val="24"/>
          <w:szCs w:val="24"/>
        </w:rPr>
        <w:t>Il buono sociale mirato a favore</w:t>
      </w:r>
      <w:r w:rsidR="006A68B2" w:rsidRPr="000916F1">
        <w:rPr>
          <w:rFonts w:asciiTheme="minorHAnsi" w:hAnsiTheme="minorHAnsi"/>
          <w:b w:val="0"/>
          <w:color w:val="auto"/>
          <w:sz w:val="24"/>
          <w:szCs w:val="24"/>
        </w:rPr>
        <w:t xml:space="preserve"> di soggetti</w:t>
      </w:r>
      <w:r>
        <w:rPr>
          <w:rFonts w:asciiTheme="minorHAnsi" w:hAnsiTheme="minorHAnsi"/>
          <w:b w:val="0"/>
          <w:color w:val="auto"/>
          <w:sz w:val="24"/>
          <w:szCs w:val="24"/>
        </w:rPr>
        <w:t xml:space="preserve"> non autosufficienti o</w:t>
      </w:r>
      <w:r w:rsidR="006A68B2" w:rsidRPr="000916F1">
        <w:rPr>
          <w:rFonts w:asciiTheme="minorHAnsi" w:hAnsiTheme="minorHAnsi"/>
          <w:b w:val="0"/>
          <w:color w:val="auto"/>
          <w:sz w:val="24"/>
          <w:szCs w:val="24"/>
        </w:rPr>
        <w:t xml:space="preserve"> fragili assistiti al domicilio da assistenti familiari è finalizzato a sostenere, all’interno del sistema integrato di interventi e servizi sociali di competenza dei Comuni associati nel piano di zona cremonese, </w:t>
      </w:r>
      <w:r>
        <w:rPr>
          <w:rFonts w:asciiTheme="minorHAnsi" w:hAnsiTheme="minorHAnsi"/>
          <w:b w:val="0"/>
          <w:color w:val="auto"/>
          <w:sz w:val="24"/>
          <w:szCs w:val="24"/>
        </w:rPr>
        <w:t>il permanere</w:t>
      </w:r>
      <w:r w:rsidR="006A68B2" w:rsidRPr="000916F1">
        <w:rPr>
          <w:rFonts w:asciiTheme="minorHAnsi" w:hAnsiTheme="minorHAnsi"/>
          <w:b w:val="0"/>
          <w:color w:val="auto"/>
          <w:sz w:val="24"/>
          <w:szCs w:val="24"/>
        </w:rPr>
        <w:t xml:space="preserve"> nell’ambiente di vita e relazione ed evitare o ritardare il ricovero in struttura residenziale. </w:t>
      </w:r>
    </w:p>
    <w:p w14:paraId="3E2BBFDC" w14:textId="77777777" w:rsidR="006A68B2" w:rsidRPr="000916F1" w:rsidRDefault="006A68B2" w:rsidP="000916F1">
      <w:pPr>
        <w:pStyle w:val="Titolo3"/>
        <w:jc w:val="both"/>
        <w:rPr>
          <w:rFonts w:asciiTheme="minorHAnsi" w:hAnsiTheme="minorHAnsi"/>
          <w:b w:val="0"/>
          <w:color w:val="auto"/>
          <w:sz w:val="24"/>
          <w:szCs w:val="24"/>
        </w:rPr>
      </w:pPr>
      <w:r w:rsidRPr="000916F1">
        <w:rPr>
          <w:rFonts w:asciiTheme="minorHAnsi" w:hAnsiTheme="minorHAnsi"/>
          <w:b w:val="0"/>
          <w:color w:val="auto"/>
          <w:sz w:val="24"/>
          <w:szCs w:val="24"/>
        </w:rPr>
        <w:t xml:space="preserve">È quindi specificatamente rivolto a sostenere le persone singole o le famiglie residenti nei comuni dell’ambito cremonese che si avvalgono, in qualità di datori di lavoro, di personale addetto all’attività di assistenza familiare (badanti) favorendo la regolarizzazione del lavoro di cura e la qualificazione del lavoro domestico. </w:t>
      </w:r>
    </w:p>
    <w:p w14:paraId="2F6C380F" w14:textId="77777777" w:rsidR="006A68B2" w:rsidRPr="000916F1" w:rsidRDefault="006A68B2" w:rsidP="000916F1">
      <w:pPr>
        <w:pStyle w:val="Titolo3"/>
        <w:jc w:val="both"/>
        <w:rPr>
          <w:rFonts w:asciiTheme="minorHAnsi" w:hAnsiTheme="minorHAnsi"/>
          <w:b w:val="0"/>
          <w:color w:val="auto"/>
          <w:sz w:val="24"/>
          <w:szCs w:val="24"/>
        </w:rPr>
      </w:pPr>
      <w:bookmarkStart w:id="2" w:name="_Hlk487893120"/>
      <w:r w:rsidRPr="000916F1">
        <w:rPr>
          <w:rFonts w:asciiTheme="minorHAnsi" w:hAnsiTheme="minorHAnsi"/>
          <w:b w:val="0"/>
          <w:color w:val="auto"/>
          <w:sz w:val="24"/>
          <w:szCs w:val="24"/>
        </w:rPr>
        <w:t xml:space="preserve">Per destinatari del servizio si intendono i cittadini anziani e disabili che presentano tutti i requisiti </w:t>
      </w:r>
      <w:r w:rsidR="002A1531">
        <w:rPr>
          <w:rFonts w:asciiTheme="minorHAnsi" w:hAnsiTheme="minorHAnsi"/>
          <w:b w:val="0"/>
          <w:color w:val="auto"/>
          <w:sz w:val="24"/>
          <w:szCs w:val="24"/>
        </w:rPr>
        <w:t>previsti</w:t>
      </w:r>
      <w:r w:rsidRPr="000916F1">
        <w:rPr>
          <w:rFonts w:asciiTheme="minorHAnsi" w:hAnsiTheme="minorHAnsi"/>
          <w:b w:val="0"/>
          <w:color w:val="auto"/>
          <w:sz w:val="24"/>
          <w:szCs w:val="24"/>
        </w:rPr>
        <w:t xml:space="preserve"> da</w:t>
      </w:r>
      <w:r w:rsidR="002A1531">
        <w:rPr>
          <w:rFonts w:asciiTheme="minorHAnsi" w:hAnsiTheme="minorHAnsi"/>
          <w:b w:val="0"/>
          <w:color w:val="auto"/>
          <w:sz w:val="24"/>
          <w:szCs w:val="24"/>
        </w:rPr>
        <w:t>i</w:t>
      </w:r>
      <w:r w:rsidRPr="000916F1">
        <w:rPr>
          <w:rFonts w:asciiTheme="minorHAnsi" w:hAnsiTheme="minorHAnsi"/>
          <w:b w:val="0"/>
          <w:color w:val="auto"/>
          <w:sz w:val="24"/>
          <w:szCs w:val="24"/>
        </w:rPr>
        <w:t xml:space="preserve"> criteri generali dei titoli FNA.</w:t>
      </w:r>
    </w:p>
    <w:p w14:paraId="65AF68D2" w14:textId="77777777" w:rsidR="006A68B2" w:rsidRDefault="006A68B2" w:rsidP="006A68B2">
      <w:pPr>
        <w:spacing w:after="0"/>
        <w:jc w:val="both"/>
        <w:rPr>
          <w:b/>
        </w:rPr>
      </w:pPr>
    </w:p>
    <w:p w14:paraId="7E596454" w14:textId="77777777" w:rsidR="003B21FF" w:rsidRDefault="003B21FF" w:rsidP="006A68B2">
      <w:pPr>
        <w:spacing w:after="0"/>
        <w:jc w:val="both"/>
        <w:rPr>
          <w:b/>
          <w:sz w:val="24"/>
          <w:szCs w:val="24"/>
        </w:rPr>
      </w:pPr>
    </w:p>
    <w:p w14:paraId="466ADB22" w14:textId="77777777" w:rsidR="000916F1" w:rsidRPr="000916F1" w:rsidRDefault="006A68B2" w:rsidP="000916F1">
      <w:pPr>
        <w:rPr>
          <w:b/>
          <w:sz w:val="24"/>
          <w:szCs w:val="24"/>
          <w:u w:val="single"/>
        </w:rPr>
      </w:pPr>
      <w:r w:rsidRPr="000916F1">
        <w:rPr>
          <w:b/>
          <w:sz w:val="24"/>
          <w:szCs w:val="24"/>
          <w:u w:val="single"/>
        </w:rPr>
        <w:t>Modalità di accesso al beneficio</w:t>
      </w:r>
    </w:p>
    <w:p w14:paraId="0C65817E" w14:textId="77777777" w:rsidR="000916F1" w:rsidRDefault="006A68B2" w:rsidP="000916F1">
      <w:pPr>
        <w:jc w:val="both"/>
        <w:rPr>
          <w:sz w:val="24"/>
          <w:szCs w:val="24"/>
        </w:rPr>
      </w:pPr>
      <w:r w:rsidRPr="000916F1">
        <w:rPr>
          <w:sz w:val="24"/>
          <w:szCs w:val="24"/>
        </w:rPr>
        <w:t>La persona interessata ovvero un familiare ovvero una persona delegata si deve rivolgere all’Assistente Sociale presso il Comune di residenza o di dimora. L’Assistente Sociale, a seguito della richiesta:</w:t>
      </w:r>
    </w:p>
    <w:p w14:paraId="2D2585F5" w14:textId="77777777" w:rsidR="00430F73" w:rsidRPr="005A7F3A" w:rsidRDefault="00430F73" w:rsidP="00430F73">
      <w:pPr>
        <w:pStyle w:val="Paragrafoelenco"/>
        <w:numPr>
          <w:ilvl w:val="0"/>
          <w:numId w:val="12"/>
        </w:numPr>
        <w:jc w:val="both"/>
        <w:rPr>
          <w:sz w:val="24"/>
          <w:szCs w:val="24"/>
        </w:rPr>
      </w:pPr>
      <w:r w:rsidRPr="005A7F3A">
        <w:rPr>
          <w:sz w:val="24"/>
          <w:szCs w:val="24"/>
        </w:rPr>
        <w:t>defi</w:t>
      </w:r>
      <w:r>
        <w:rPr>
          <w:sz w:val="24"/>
          <w:szCs w:val="24"/>
        </w:rPr>
        <w:t xml:space="preserve">nisce il progetto di intervento personalizzato </w:t>
      </w:r>
      <w:r w:rsidRPr="005A7F3A">
        <w:rPr>
          <w:sz w:val="24"/>
          <w:szCs w:val="24"/>
        </w:rPr>
        <w:t>con l</w:t>
      </w:r>
      <w:r>
        <w:rPr>
          <w:sz w:val="24"/>
          <w:szCs w:val="24"/>
        </w:rPr>
        <w:t>e</w:t>
      </w:r>
      <w:r w:rsidRPr="005A7F3A">
        <w:rPr>
          <w:sz w:val="24"/>
          <w:szCs w:val="24"/>
        </w:rPr>
        <w:t xml:space="preserve"> </w:t>
      </w:r>
      <w:r>
        <w:rPr>
          <w:sz w:val="24"/>
          <w:szCs w:val="24"/>
        </w:rPr>
        <w:t>specifiche precedentemente indicate</w:t>
      </w:r>
      <w:r w:rsidRPr="005A7F3A">
        <w:rPr>
          <w:sz w:val="24"/>
          <w:szCs w:val="24"/>
        </w:rPr>
        <w:t xml:space="preserve">, mediante l’apposita </w:t>
      </w:r>
      <w:r w:rsidRPr="005A7F3A">
        <w:rPr>
          <w:bCs/>
          <w:sz w:val="24"/>
          <w:szCs w:val="24"/>
        </w:rPr>
        <w:t>Scheda Progetto</w:t>
      </w:r>
      <w:r w:rsidRPr="005A7F3A">
        <w:rPr>
          <w:sz w:val="24"/>
          <w:szCs w:val="24"/>
        </w:rPr>
        <w:t>;</w:t>
      </w:r>
    </w:p>
    <w:p w14:paraId="1390D0EA" w14:textId="77777777" w:rsidR="000916F1" w:rsidRPr="000916F1" w:rsidRDefault="006A68B2" w:rsidP="00C87A6B">
      <w:pPr>
        <w:pStyle w:val="Paragrafoelenco"/>
        <w:numPr>
          <w:ilvl w:val="0"/>
          <w:numId w:val="12"/>
        </w:numPr>
        <w:jc w:val="both"/>
      </w:pPr>
      <w:r w:rsidRPr="000916F1">
        <w:rPr>
          <w:sz w:val="24"/>
          <w:szCs w:val="24"/>
        </w:rPr>
        <w:t>valuta la situazione di bisogno, eventualmente in integrazione con i servizi socio-sanitari del territorio (valutazione multidimensionale);</w:t>
      </w:r>
    </w:p>
    <w:p w14:paraId="35AB4A5F" w14:textId="77777777" w:rsidR="000916F1" w:rsidRPr="000916F1" w:rsidRDefault="006A68B2" w:rsidP="00C87A6B">
      <w:pPr>
        <w:pStyle w:val="Paragrafoelenco"/>
        <w:numPr>
          <w:ilvl w:val="0"/>
          <w:numId w:val="12"/>
        </w:numPr>
        <w:jc w:val="both"/>
      </w:pPr>
      <w:r w:rsidRPr="000916F1">
        <w:rPr>
          <w:sz w:val="24"/>
          <w:szCs w:val="24"/>
        </w:rPr>
        <w:t>indica un piano di aiuto personalizzato, specificando le modalità generali di utilizzo del buono.</w:t>
      </w:r>
    </w:p>
    <w:p w14:paraId="0750DC2E" w14:textId="77777777" w:rsidR="000916F1" w:rsidRDefault="000916F1" w:rsidP="000916F1">
      <w:pPr>
        <w:jc w:val="both"/>
        <w:rPr>
          <w:sz w:val="24"/>
          <w:szCs w:val="24"/>
        </w:rPr>
      </w:pPr>
    </w:p>
    <w:p w14:paraId="441B96FE" w14:textId="77777777" w:rsidR="000916F1" w:rsidRDefault="006A68B2" w:rsidP="000916F1">
      <w:pPr>
        <w:jc w:val="both"/>
        <w:rPr>
          <w:sz w:val="24"/>
          <w:szCs w:val="24"/>
        </w:rPr>
      </w:pPr>
      <w:r w:rsidRPr="000916F1">
        <w:rPr>
          <w:sz w:val="24"/>
          <w:szCs w:val="24"/>
        </w:rPr>
        <w:t>Alla Scheda Progetto, devono essere allegati, oltre alla documentazione già prevista per tutti i titoli FNA:</w:t>
      </w:r>
    </w:p>
    <w:p w14:paraId="717C76A5" w14:textId="77777777" w:rsidR="000916F1" w:rsidRPr="000916F1" w:rsidRDefault="006A68B2" w:rsidP="00C87A6B">
      <w:pPr>
        <w:pStyle w:val="Paragrafoelenco"/>
        <w:numPr>
          <w:ilvl w:val="0"/>
          <w:numId w:val="13"/>
        </w:numPr>
        <w:jc w:val="both"/>
        <w:rPr>
          <w:sz w:val="24"/>
          <w:szCs w:val="24"/>
        </w:rPr>
      </w:pPr>
      <w:r w:rsidRPr="000916F1">
        <w:rPr>
          <w:sz w:val="24"/>
          <w:szCs w:val="24"/>
        </w:rPr>
        <w:t>in caso di delega del beneficiario, modello C compilato e copia di documento d’identità della persona beneficiaria e della persona incaricata o delegata alla sottoscrizione della istanza;</w:t>
      </w:r>
    </w:p>
    <w:p w14:paraId="4EE0991E" w14:textId="77777777" w:rsidR="000916F1" w:rsidRPr="000916F1" w:rsidRDefault="006A68B2" w:rsidP="00C87A6B">
      <w:pPr>
        <w:pStyle w:val="Paragrafoelenco"/>
        <w:numPr>
          <w:ilvl w:val="0"/>
          <w:numId w:val="13"/>
        </w:numPr>
        <w:jc w:val="both"/>
        <w:rPr>
          <w:sz w:val="24"/>
          <w:szCs w:val="24"/>
        </w:rPr>
      </w:pPr>
      <w:r w:rsidRPr="000916F1">
        <w:rPr>
          <w:sz w:val="24"/>
          <w:szCs w:val="24"/>
        </w:rPr>
        <w:t xml:space="preserve">copia carta o permesso di soggiorno del beneficiario, se cittadino non comunitario; </w:t>
      </w:r>
    </w:p>
    <w:p w14:paraId="195EF36F" w14:textId="77777777" w:rsidR="000916F1" w:rsidRPr="000916F1" w:rsidRDefault="0004775B" w:rsidP="00C87A6B">
      <w:pPr>
        <w:pStyle w:val="Paragrafoelenco"/>
        <w:numPr>
          <w:ilvl w:val="0"/>
          <w:numId w:val="13"/>
        </w:numPr>
        <w:jc w:val="both"/>
      </w:pPr>
      <w:r>
        <w:rPr>
          <w:sz w:val="24"/>
          <w:szCs w:val="24"/>
        </w:rPr>
        <w:t xml:space="preserve">copia della </w:t>
      </w:r>
      <w:r w:rsidR="006A68B2" w:rsidRPr="000916F1">
        <w:rPr>
          <w:sz w:val="24"/>
          <w:szCs w:val="24"/>
        </w:rPr>
        <w:t>fattura delle spese sostenute per l’acquisto di prestazioni da agenzie accreditate (</w:t>
      </w:r>
      <w:r>
        <w:rPr>
          <w:sz w:val="24"/>
          <w:szCs w:val="24"/>
        </w:rPr>
        <w:t xml:space="preserve">nell’arco dei </w:t>
      </w:r>
      <w:r w:rsidR="006A68B2" w:rsidRPr="000916F1">
        <w:rPr>
          <w:sz w:val="24"/>
          <w:szCs w:val="24"/>
        </w:rPr>
        <w:t xml:space="preserve">sei mesi </w:t>
      </w:r>
      <w:r>
        <w:rPr>
          <w:sz w:val="24"/>
          <w:szCs w:val="24"/>
        </w:rPr>
        <w:t>precedenti</w:t>
      </w:r>
      <w:r w:rsidR="006A68B2" w:rsidRPr="000916F1">
        <w:rPr>
          <w:sz w:val="24"/>
          <w:szCs w:val="24"/>
        </w:rPr>
        <w:t xml:space="preserve"> e non agevolato da altri benefici).</w:t>
      </w:r>
    </w:p>
    <w:p w14:paraId="6AADB380" w14:textId="77777777" w:rsidR="000916F1" w:rsidRPr="000916F1" w:rsidRDefault="006A68B2" w:rsidP="00C87A6B">
      <w:pPr>
        <w:pStyle w:val="Paragrafoelenco"/>
        <w:numPr>
          <w:ilvl w:val="0"/>
          <w:numId w:val="13"/>
        </w:numPr>
        <w:jc w:val="both"/>
      </w:pPr>
      <w:r w:rsidRPr="000916F1">
        <w:rPr>
          <w:sz w:val="24"/>
          <w:szCs w:val="24"/>
        </w:rPr>
        <w:lastRenderedPageBreak/>
        <w:t>copia del permesso di soggiorno dell’assistente familiare, se non cittadino comunitario;</w:t>
      </w:r>
    </w:p>
    <w:p w14:paraId="24CC2EF6" w14:textId="77777777" w:rsidR="000916F1" w:rsidRPr="000916F1" w:rsidRDefault="006A68B2" w:rsidP="00C87A6B">
      <w:pPr>
        <w:pStyle w:val="Paragrafoelenco"/>
        <w:numPr>
          <w:ilvl w:val="0"/>
          <w:numId w:val="13"/>
        </w:numPr>
        <w:jc w:val="both"/>
      </w:pPr>
      <w:r w:rsidRPr="000916F1">
        <w:rPr>
          <w:sz w:val="24"/>
          <w:szCs w:val="24"/>
        </w:rPr>
        <w:t>copia di regolare contratto di lavoro;</w:t>
      </w:r>
    </w:p>
    <w:p w14:paraId="483257B4" w14:textId="77777777" w:rsidR="000916F1" w:rsidRPr="000916F1" w:rsidRDefault="006A68B2" w:rsidP="00C87A6B">
      <w:pPr>
        <w:pStyle w:val="Paragrafoelenco"/>
        <w:numPr>
          <w:ilvl w:val="0"/>
          <w:numId w:val="13"/>
        </w:numPr>
        <w:jc w:val="both"/>
      </w:pPr>
      <w:r w:rsidRPr="000916F1">
        <w:rPr>
          <w:sz w:val="24"/>
          <w:szCs w:val="24"/>
        </w:rPr>
        <w:t>copia dei versamenti contributivi degli ultimi 6 mesi.</w:t>
      </w:r>
    </w:p>
    <w:p w14:paraId="4E5B610B" w14:textId="77777777" w:rsidR="000916F1" w:rsidRDefault="000916F1" w:rsidP="000916F1">
      <w:pPr>
        <w:jc w:val="both"/>
        <w:rPr>
          <w:sz w:val="24"/>
          <w:szCs w:val="24"/>
        </w:rPr>
      </w:pPr>
    </w:p>
    <w:p w14:paraId="22A6B5DE" w14:textId="77777777" w:rsidR="000916F1" w:rsidRDefault="006A68B2" w:rsidP="000916F1">
      <w:pPr>
        <w:jc w:val="both"/>
        <w:rPr>
          <w:sz w:val="24"/>
          <w:szCs w:val="24"/>
        </w:rPr>
      </w:pPr>
      <w:r w:rsidRPr="000916F1">
        <w:rPr>
          <w:sz w:val="24"/>
          <w:szCs w:val="24"/>
        </w:rPr>
        <w:t>Il beneficio decade dal diritto per le seguenti cause:</w:t>
      </w:r>
    </w:p>
    <w:p w14:paraId="709BDB70" w14:textId="77777777" w:rsidR="000916F1" w:rsidRPr="000916F1" w:rsidRDefault="006A68B2" w:rsidP="00C87A6B">
      <w:pPr>
        <w:pStyle w:val="Paragrafoelenco"/>
        <w:numPr>
          <w:ilvl w:val="0"/>
          <w:numId w:val="14"/>
        </w:numPr>
        <w:jc w:val="both"/>
      </w:pPr>
      <w:r w:rsidRPr="000916F1">
        <w:rPr>
          <w:sz w:val="24"/>
          <w:szCs w:val="24"/>
        </w:rPr>
        <w:t>ricovero definitivo in R.S.A/RSD/CSS.;</w:t>
      </w:r>
    </w:p>
    <w:p w14:paraId="263E5711" w14:textId="77777777" w:rsidR="000916F1" w:rsidRPr="000916F1" w:rsidRDefault="006A68B2" w:rsidP="00C87A6B">
      <w:pPr>
        <w:pStyle w:val="Paragrafoelenco"/>
        <w:numPr>
          <w:ilvl w:val="0"/>
          <w:numId w:val="14"/>
        </w:numPr>
        <w:jc w:val="both"/>
      </w:pPr>
      <w:r w:rsidRPr="000916F1">
        <w:rPr>
          <w:sz w:val="24"/>
          <w:szCs w:val="24"/>
        </w:rPr>
        <w:t>trasferimento di residenza in altro distretto;</w:t>
      </w:r>
    </w:p>
    <w:p w14:paraId="409EF8EC" w14:textId="77777777" w:rsidR="000916F1" w:rsidRPr="000916F1" w:rsidRDefault="006A68B2" w:rsidP="00C87A6B">
      <w:pPr>
        <w:pStyle w:val="Paragrafoelenco"/>
        <w:numPr>
          <w:ilvl w:val="0"/>
          <w:numId w:val="14"/>
        </w:numPr>
        <w:jc w:val="both"/>
      </w:pPr>
      <w:r w:rsidRPr="000916F1">
        <w:rPr>
          <w:sz w:val="24"/>
          <w:szCs w:val="24"/>
        </w:rPr>
        <w:t>decesso;</w:t>
      </w:r>
    </w:p>
    <w:p w14:paraId="2DC05618" w14:textId="77777777" w:rsidR="000916F1" w:rsidRPr="000916F1" w:rsidRDefault="006A68B2" w:rsidP="00C87A6B">
      <w:pPr>
        <w:pStyle w:val="Paragrafoelenco"/>
        <w:numPr>
          <w:ilvl w:val="0"/>
          <w:numId w:val="14"/>
        </w:numPr>
        <w:jc w:val="both"/>
      </w:pPr>
      <w:r w:rsidRPr="000916F1">
        <w:rPr>
          <w:sz w:val="24"/>
          <w:szCs w:val="24"/>
        </w:rPr>
        <w:t>interruzione del regolare contratto lavorativo con l’assistente familiare.</w:t>
      </w:r>
      <w:bookmarkEnd w:id="2"/>
    </w:p>
    <w:p w14:paraId="46B3A0D3" w14:textId="3926522F" w:rsidR="006A68B2" w:rsidRDefault="006A68B2" w:rsidP="005C1F2E">
      <w:pPr>
        <w:jc w:val="both"/>
        <w:rPr>
          <w:sz w:val="24"/>
          <w:szCs w:val="24"/>
        </w:rPr>
      </w:pPr>
      <w:r w:rsidRPr="00E35EB8">
        <w:rPr>
          <w:rFonts w:cs="Arial"/>
          <w:sz w:val="24"/>
          <w:szCs w:val="24"/>
        </w:rPr>
        <w:t xml:space="preserve">Le progettualità relative ai buoni sociali per acquistare prestazioni di assistenti professionali hanno </w:t>
      </w:r>
      <w:r w:rsidR="00434A36" w:rsidRPr="00E35EB8">
        <w:rPr>
          <w:b/>
          <w:sz w:val="24"/>
          <w:szCs w:val="24"/>
        </w:rPr>
        <w:t>con richiesta di finanziamento di</w:t>
      </w:r>
      <w:r w:rsidR="00434A36" w:rsidRPr="00E35EB8">
        <w:rPr>
          <w:sz w:val="24"/>
          <w:szCs w:val="24"/>
        </w:rPr>
        <w:t xml:space="preserve"> un importo </w:t>
      </w:r>
      <w:r w:rsidR="00EF268F">
        <w:rPr>
          <w:sz w:val="24"/>
          <w:szCs w:val="24"/>
        </w:rPr>
        <w:t>variabile in base alla tipologia di contratto stipulato con l’assistente familiare.</w:t>
      </w:r>
    </w:p>
    <w:p w14:paraId="08F8501E" w14:textId="080F0D24" w:rsidR="00EF268F" w:rsidRDefault="00EF268F" w:rsidP="005C1F2E">
      <w:pPr>
        <w:jc w:val="both"/>
        <w:rPr>
          <w:sz w:val="24"/>
          <w:szCs w:val="24"/>
        </w:rPr>
      </w:pPr>
      <w:r>
        <w:rPr>
          <w:sz w:val="24"/>
          <w:szCs w:val="24"/>
        </w:rPr>
        <w:t>Il valore del voucher sarà così calcolato:</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00"/>
        <w:gridCol w:w="3260"/>
        <w:gridCol w:w="4253"/>
      </w:tblGrid>
      <w:tr w:rsidR="00EF268F" w:rsidRPr="00EF268F" w14:paraId="14D510BB" w14:textId="77777777" w:rsidTr="00EF268F">
        <w:tc>
          <w:tcPr>
            <w:tcW w:w="20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5C5EA" w14:textId="77777777" w:rsidR="00EF268F" w:rsidRPr="00EF268F" w:rsidRDefault="00EF268F" w:rsidP="00EF268F">
            <w:pPr>
              <w:spacing w:after="0" w:line="240" w:lineRule="auto"/>
              <w:rPr>
                <w:rFonts w:eastAsia="Times New Roman" w:cstheme="minorHAnsi"/>
                <w:color w:val="000000"/>
                <w:sz w:val="24"/>
                <w:szCs w:val="24"/>
                <w:lang w:eastAsia="it-IT"/>
              </w:rPr>
            </w:pPr>
            <w:r w:rsidRPr="00EF268F">
              <w:rPr>
                <w:rFonts w:eastAsia="Times New Roman" w:cstheme="minorHAnsi"/>
                <w:b/>
                <w:bCs/>
                <w:color w:val="000000"/>
                <w:sz w:val="24"/>
                <w:szCs w:val="24"/>
                <w:bdr w:val="none" w:sz="0" w:space="0" w:color="auto" w:frame="1"/>
                <w:lang w:eastAsia="it-IT"/>
              </w:rPr>
              <w:t>Valore mensile</w:t>
            </w:r>
          </w:p>
        </w:tc>
        <w:tc>
          <w:tcPr>
            <w:tcW w:w="3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68CB4" w14:textId="77777777" w:rsidR="00EF268F" w:rsidRPr="00EF268F" w:rsidRDefault="00EF268F" w:rsidP="00EF268F">
            <w:pPr>
              <w:spacing w:after="0" w:line="240" w:lineRule="auto"/>
              <w:rPr>
                <w:rFonts w:eastAsia="Times New Roman" w:cstheme="minorHAnsi"/>
                <w:color w:val="000000"/>
                <w:sz w:val="24"/>
                <w:szCs w:val="24"/>
                <w:lang w:eastAsia="it-IT"/>
              </w:rPr>
            </w:pPr>
            <w:r w:rsidRPr="00EF268F">
              <w:rPr>
                <w:rFonts w:eastAsia="Times New Roman" w:cstheme="minorHAnsi"/>
                <w:b/>
                <w:bCs/>
                <w:color w:val="000000"/>
                <w:sz w:val="24"/>
                <w:szCs w:val="24"/>
                <w:bdr w:val="none" w:sz="0" w:space="0" w:color="auto" w:frame="1"/>
                <w:lang w:eastAsia="it-IT"/>
              </w:rPr>
              <w:t>AF convivente/non convivente</w:t>
            </w:r>
          </w:p>
        </w:tc>
        <w:tc>
          <w:tcPr>
            <w:tcW w:w="42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0C869" w14:textId="77777777" w:rsidR="00EF268F" w:rsidRPr="00EF268F" w:rsidRDefault="00EF268F" w:rsidP="00EF268F">
            <w:pPr>
              <w:spacing w:after="0" w:line="240" w:lineRule="auto"/>
              <w:rPr>
                <w:rFonts w:eastAsia="Times New Roman" w:cstheme="minorHAnsi"/>
                <w:color w:val="000000"/>
                <w:sz w:val="24"/>
                <w:szCs w:val="24"/>
                <w:lang w:eastAsia="it-IT"/>
              </w:rPr>
            </w:pPr>
            <w:r w:rsidRPr="00EF268F">
              <w:rPr>
                <w:rFonts w:eastAsia="Times New Roman" w:cstheme="minorHAnsi"/>
                <w:b/>
                <w:bCs/>
                <w:color w:val="000000"/>
                <w:sz w:val="24"/>
                <w:szCs w:val="24"/>
                <w:bdr w:val="none" w:sz="0" w:space="0" w:color="auto" w:frame="1"/>
                <w:lang w:eastAsia="it-IT"/>
              </w:rPr>
              <w:t>Tipologia di contratto</w:t>
            </w:r>
          </w:p>
        </w:tc>
      </w:tr>
      <w:tr w:rsidR="00EF268F" w:rsidRPr="00EF268F" w14:paraId="28602A90" w14:textId="77777777" w:rsidTr="00EF268F">
        <w:tc>
          <w:tcPr>
            <w:tcW w:w="20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F8C55" w14:textId="77777777" w:rsidR="00EF268F" w:rsidRPr="00EF268F" w:rsidRDefault="00EF268F" w:rsidP="00EF268F">
            <w:pPr>
              <w:spacing w:after="0" w:line="240" w:lineRule="auto"/>
              <w:rPr>
                <w:rFonts w:eastAsia="Times New Roman" w:cstheme="minorHAnsi"/>
                <w:color w:val="000000"/>
                <w:sz w:val="24"/>
                <w:szCs w:val="24"/>
                <w:lang w:eastAsia="it-IT"/>
              </w:rPr>
            </w:pPr>
            <w:r w:rsidRPr="00EF268F">
              <w:rPr>
                <w:rFonts w:eastAsia="Times New Roman" w:cstheme="minorHAnsi"/>
                <w:color w:val="000000"/>
                <w:sz w:val="24"/>
                <w:szCs w:val="24"/>
                <w:bdr w:val="none" w:sz="0" w:space="0" w:color="auto" w:frame="1"/>
                <w:lang w:eastAsia="it-IT"/>
              </w:rPr>
              <w:t>€ 150,00</w:t>
            </w:r>
          </w:p>
        </w:tc>
        <w:tc>
          <w:tcPr>
            <w:tcW w:w="3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E76DC6" w14:textId="77777777" w:rsidR="00EF268F" w:rsidRPr="00EF268F" w:rsidRDefault="00EF268F" w:rsidP="00EF268F">
            <w:pPr>
              <w:spacing w:after="0" w:line="240" w:lineRule="auto"/>
              <w:rPr>
                <w:rFonts w:eastAsia="Times New Roman" w:cstheme="minorHAnsi"/>
                <w:color w:val="000000"/>
                <w:sz w:val="24"/>
                <w:szCs w:val="24"/>
                <w:lang w:eastAsia="it-IT"/>
              </w:rPr>
            </w:pPr>
            <w:r w:rsidRPr="00EF268F">
              <w:rPr>
                <w:rFonts w:eastAsia="Times New Roman" w:cstheme="minorHAnsi"/>
                <w:color w:val="000000"/>
                <w:sz w:val="24"/>
                <w:szCs w:val="24"/>
                <w:bdr w:val="none" w:sz="0" w:space="0" w:color="auto" w:frame="1"/>
                <w:lang w:eastAsia="it-IT"/>
              </w:rPr>
              <w:t>non convivente</w:t>
            </w:r>
          </w:p>
        </w:tc>
        <w:tc>
          <w:tcPr>
            <w:tcW w:w="42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B170C" w14:textId="77777777" w:rsidR="00EF268F" w:rsidRPr="00EF268F" w:rsidRDefault="00EF268F" w:rsidP="00EF268F">
            <w:pPr>
              <w:spacing w:after="0" w:line="240" w:lineRule="auto"/>
              <w:rPr>
                <w:rFonts w:eastAsia="Times New Roman" w:cstheme="minorHAnsi"/>
                <w:color w:val="000000"/>
                <w:sz w:val="24"/>
                <w:szCs w:val="24"/>
                <w:lang w:eastAsia="it-IT"/>
              </w:rPr>
            </w:pPr>
            <w:r w:rsidRPr="00EF268F">
              <w:rPr>
                <w:rFonts w:eastAsia="Times New Roman" w:cstheme="minorHAnsi"/>
                <w:color w:val="000000"/>
                <w:sz w:val="24"/>
                <w:szCs w:val="24"/>
                <w:bdr w:val="none" w:sz="0" w:space="0" w:color="auto" w:frame="1"/>
                <w:lang w:eastAsia="it-IT"/>
              </w:rPr>
              <w:t>part-time (fino a 30 ore settimanali)</w:t>
            </w:r>
          </w:p>
        </w:tc>
      </w:tr>
      <w:tr w:rsidR="00EF268F" w:rsidRPr="00EF268F" w14:paraId="0D2D823A" w14:textId="77777777" w:rsidTr="00EF268F">
        <w:tc>
          <w:tcPr>
            <w:tcW w:w="20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D8BE4" w14:textId="77777777" w:rsidR="00EF268F" w:rsidRPr="00EF268F" w:rsidRDefault="00EF268F" w:rsidP="00EF268F">
            <w:pPr>
              <w:spacing w:after="0" w:line="240" w:lineRule="auto"/>
              <w:rPr>
                <w:rFonts w:eastAsia="Times New Roman" w:cstheme="minorHAnsi"/>
                <w:color w:val="000000"/>
                <w:sz w:val="24"/>
                <w:szCs w:val="24"/>
                <w:lang w:eastAsia="it-IT"/>
              </w:rPr>
            </w:pPr>
            <w:r w:rsidRPr="00EF268F">
              <w:rPr>
                <w:rFonts w:eastAsia="Times New Roman" w:cstheme="minorHAnsi"/>
                <w:color w:val="000000"/>
                <w:sz w:val="24"/>
                <w:szCs w:val="24"/>
                <w:bdr w:val="none" w:sz="0" w:space="0" w:color="auto" w:frame="1"/>
                <w:lang w:eastAsia="it-IT"/>
              </w:rPr>
              <w:t>€ 300,00</w:t>
            </w:r>
          </w:p>
        </w:tc>
        <w:tc>
          <w:tcPr>
            <w:tcW w:w="3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C5870" w14:textId="77777777" w:rsidR="00EF268F" w:rsidRPr="00EF268F" w:rsidRDefault="00EF268F" w:rsidP="00EF268F">
            <w:pPr>
              <w:spacing w:after="0" w:line="240" w:lineRule="auto"/>
              <w:rPr>
                <w:rFonts w:eastAsia="Times New Roman" w:cstheme="minorHAnsi"/>
                <w:color w:val="000000"/>
                <w:sz w:val="24"/>
                <w:szCs w:val="24"/>
                <w:lang w:eastAsia="it-IT"/>
              </w:rPr>
            </w:pPr>
            <w:r w:rsidRPr="00EF268F">
              <w:rPr>
                <w:rFonts w:eastAsia="Times New Roman" w:cstheme="minorHAnsi"/>
                <w:color w:val="000000"/>
                <w:sz w:val="24"/>
                <w:szCs w:val="24"/>
                <w:bdr w:val="none" w:sz="0" w:space="0" w:color="auto" w:frame="1"/>
                <w:lang w:eastAsia="it-IT"/>
              </w:rPr>
              <w:t>convivente</w:t>
            </w:r>
          </w:p>
        </w:tc>
        <w:tc>
          <w:tcPr>
            <w:tcW w:w="42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9736B" w14:textId="77777777" w:rsidR="00EF268F" w:rsidRPr="00EF268F" w:rsidRDefault="00EF268F" w:rsidP="00EF268F">
            <w:pPr>
              <w:spacing w:after="0" w:line="240" w:lineRule="auto"/>
              <w:rPr>
                <w:rFonts w:eastAsia="Times New Roman" w:cstheme="minorHAnsi"/>
                <w:color w:val="000000"/>
                <w:sz w:val="24"/>
                <w:szCs w:val="24"/>
                <w:lang w:eastAsia="it-IT"/>
              </w:rPr>
            </w:pPr>
            <w:r w:rsidRPr="00EF268F">
              <w:rPr>
                <w:rFonts w:eastAsia="Times New Roman" w:cstheme="minorHAnsi"/>
                <w:color w:val="000000"/>
                <w:sz w:val="24"/>
                <w:szCs w:val="24"/>
                <w:bdr w:val="none" w:sz="0" w:space="0" w:color="auto" w:frame="1"/>
                <w:lang w:eastAsia="it-IT"/>
              </w:rPr>
              <w:t>part-time (fino a 30 ore settimanali)</w:t>
            </w:r>
          </w:p>
        </w:tc>
      </w:tr>
      <w:tr w:rsidR="00EF268F" w:rsidRPr="00EF268F" w14:paraId="3E88BAD3" w14:textId="77777777" w:rsidTr="00EF268F">
        <w:tc>
          <w:tcPr>
            <w:tcW w:w="20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9A0F2" w14:textId="77777777" w:rsidR="00EF268F" w:rsidRPr="00EF268F" w:rsidRDefault="00EF268F" w:rsidP="00EF268F">
            <w:pPr>
              <w:spacing w:after="0" w:line="240" w:lineRule="auto"/>
              <w:rPr>
                <w:rFonts w:eastAsia="Times New Roman" w:cstheme="minorHAnsi"/>
                <w:color w:val="000000"/>
                <w:sz w:val="24"/>
                <w:szCs w:val="24"/>
                <w:lang w:eastAsia="it-IT"/>
              </w:rPr>
            </w:pPr>
            <w:r w:rsidRPr="00EF268F">
              <w:rPr>
                <w:rFonts w:eastAsia="Times New Roman" w:cstheme="minorHAnsi"/>
                <w:color w:val="000000"/>
                <w:sz w:val="24"/>
                <w:szCs w:val="24"/>
                <w:bdr w:val="none" w:sz="0" w:space="0" w:color="auto" w:frame="1"/>
                <w:lang w:eastAsia="it-IT"/>
              </w:rPr>
              <w:t>€ 200,00</w:t>
            </w:r>
          </w:p>
        </w:tc>
        <w:tc>
          <w:tcPr>
            <w:tcW w:w="3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02E65" w14:textId="77777777" w:rsidR="00EF268F" w:rsidRPr="00EF268F" w:rsidRDefault="00EF268F" w:rsidP="00EF268F">
            <w:pPr>
              <w:spacing w:after="0" w:line="240" w:lineRule="auto"/>
              <w:rPr>
                <w:rFonts w:eastAsia="Times New Roman" w:cstheme="minorHAnsi"/>
                <w:color w:val="000000"/>
                <w:sz w:val="24"/>
                <w:szCs w:val="24"/>
                <w:lang w:eastAsia="it-IT"/>
              </w:rPr>
            </w:pPr>
            <w:r w:rsidRPr="00EF268F">
              <w:rPr>
                <w:rFonts w:eastAsia="Times New Roman" w:cstheme="minorHAnsi"/>
                <w:color w:val="000000"/>
                <w:sz w:val="24"/>
                <w:szCs w:val="24"/>
                <w:bdr w:val="none" w:sz="0" w:space="0" w:color="auto" w:frame="1"/>
                <w:lang w:eastAsia="it-IT"/>
              </w:rPr>
              <w:t>non convivente</w:t>
            </w:r>
          </w:p>
        </w:tc>
        <w:tc>
          <w:tcPr>
            <w:tcW w:w="42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0A14C" w14:textId="77777777" w:rsidR="00EF268F" w:rsidRPr="00EF268F" w:rsidRDefault="00EF268F" w:rsidP="00EF268F">
            <w:pPr>
              <w:spacing w:after="0" w:line="240" w:lineRule="auto"/>
              <w:rPr>
                <w:rFonts w:eastAsia="Times New Roman" w:cstheme="minorHAnsi"/>
                <w:color w:val="000000"/>
                <w:sz w:val="24"/>
                <w:szCs w:val="24"/>
                <w:lang w:eastAsia="it-IT"/>
              </w:rPr>
            </w:pPr>
            <w:r w:rsidRPr="00EF268F">
              <w:rPr>
                <w:rFonts w:eastAsia="Times New Roman" w:cstheme="minorHAnsi"/>
                <w:color w:val="000000"/>
                <w:sz w:val="24"/>
                <w:szCs w:val="24"/>
                <w:bdr w:val="none" w:sz="0" w:space="0" w:color="auto" w:frame="1"/>
                <w:lang w:eastAsia="it-IT"/>
              </w:rPr>
              <w:t>full time (superiore o uguale alle 31 ore in settimanali)</w:t>
            </w:r>
          </w:p>
        </w:tc>
      </w:tr>
      <w:tr w:rsidR="00EF268F" w:rsidRPr="00EF268F" w14:paraId="21FD006F" w14:textId="77777777" w:rsidTr="00EF268F">
        <w:tc>
          <w:tcPr>
            <w:tcW w:w="200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3FECE" w14:textId="77777777" w:rsidR="00EF268F" w:rsidRPr="00EF268F" w:rsidRDefault="00EF268F" w:rsidP="00EF268F">
            <w:pPr>
              <w:spacing w:after="0" w:line="240" w:lineRule="auto"/>
              <w:rPr>
                <w:rFonts w:eastAsia="Times New Roman" w:cstheme="minorHAnsi"/>
                <w:color w:val="000000"/>
                <w:sz w:val="24"/>
                <w:szCs w:val="24"/>
                <w:lang w:eastAsia="it-IT"/>
              </w:rPr>
            </w:pPr>
            <w:r w:rsidRPr="00EF268F">
              <w:rPr>
                <w:rFonts w:eastAsia="Times New Roman" w:cstheme="minorHAnsi"/>
                <w:color w:val="000000"/>
                <w:sz w:val="24"/>
                <w:szCs w:val="24"/>
                <w:bdr w:val="none" w:sz="0" w:space="0" w:color="auto" w:frame="1"/>
                <w:lang w:eastAsia="it-IT"/>
              </w:rPr>
              <w:t>€ 400,00</w:t>
            </w:r>
          </w:p>
        </w:tc>
        <w:tc>
          <w:tcPr>
            <w:tcW w:w="326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2E99E" w14:textId="77777777" w:rsidR="00EF268F" w:rsidRPr="00EF268F" w:rsidRDefault="00EF268F" w:rsidP="00EF268F">
            <w:pPr>
              <w:spacing w:after="0" w:line="240" w:lineRule="auto"/>
              <w:rPr>
                <w:rFonts w:eastAsia="Times New Roman" w:cstheme="minorHAnsi"/>
                <w:color w:val="000000"/>
                <w:sz w:val="24"/>
                <w:szCs w:val="24"/>
                <w:lang w:eastAsia="it-IT"/>
              </w:rPr>
            </w:pPr>
            <w:r w:rsidRPr="00EF268F">
              <w:rPr>
                <w:rFonts w:eastAsia="Times New Roman" w:cstheme="minorHAnsi"/>
                <w:color w:val="000000"/>
                <w:sz w:val="24"/>
                <w:szCs w:val="24"/>
                <w:bdr w:val="none" w:sz="0" w:space="0" w:color="auto" w:frame="1"/>
                <w:lang w:eastAsia="it-IT"/>
              </w:rPr>
              <w:t>convivente</w:t>
            </w:r>
          </w:p>
        </w:tc>
        <w:tc>
          <w:tcPr>
            <w:tcW w:w="425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948DD" w14:textId="77777777" w:rsidR="00EF268F" w:rsidRPr="00EF268F" w:rsidRDefault="00EF268F" w:rsidP="00EF268F">
            <w:pPr>
              <w:spacing w:after="0" w:line="240" w:lineRule="auto"/>
              <w:rPr>
                <w:rFonts w:eastAsia="Times New Roman" w:cstheme="minorHAnsi"/>
                <w:color w:val="000000"/>
                <w:sz w:val="24"/>
                <w:szCs w:val="24"/>
                <w:lang w:eastAsia="it-IT"/>
              </w:rPr>
            </w:pPr>
            <w:r w:rsidRPr="00EF268F">
              <w:rPr>
                <w:rFonts w:eastAsia="Times New Roman" w:cstheme="minorHAnsi"/>
                <w:color w:val="000000"/>
                <w:sz w:val="24"/>
                <w:szCs w:val="24"/>
                <w:bdr w:val="none" w:sz="0" w:space="0" w:color="auto" w:frame="1"/>
                <w:lang w:eastAsia="it-IT"/>
              </w:rPr>
              <w:t>full time (superiore o uguale alle 31 ore settimanali)</w:t>
            </w:r>
          </w:p>
        </w:tc>
      </w:tr>
    </w:tbl>
    <w:p w14:paraId="7395D3F8" w14:textId="77777777" w:rsidR="00EF268F" w:rsidRDefault="00EF268F" w:rsidP="005C1F2E">
      <w:pPr>
        <w:jc w:val="both"/>
        <w:rPr>
          <w:rFonts w:cs="Arial"/>
          <w:sz w:val="24"/>
          <w:szCs w:val="24"/>
        </w:rPr>
      </w:pPr>
    </w:p>
    <w:p w14:paraId="742D8AC7" w14:textId="03C36E43" w:rsidR="005C1F2E" w:rsidRDefault="00B426C0" w:rsidP="005C1F2E">
      <w:pPr>
        <w:jc w:val="both"/>
      </w:pPr>
      <w:r w:rsidRPr="00B426C0">
        <w:t xml:space="preserve">Le progettualità relative ai buoni sociali per </w:t>
      </w:r>
      <w:r w:rsidR="006B33CD">
        <w:t>assistenti familiari</w:t>
      </w:r>
      <w:r w:rsidRPr="00B426C0">
        <w:t xml:space="preserve"> hanno un valore massimo con richiesta di finanziamento di € 2.400,00 per progettualità semestrali (eventualmente ripetibile per progettualità annuali e con situazioni complesse).</w:t>
      </w:r>
    </w:p>
    <w:p w14:paraId="1231E31D" w14:textId="77777777" w:rsidR="008E0BB4" w:rsidRDefault="008E0BB4" w:rsidP="005C1F2E">
      <w:pPr>
        <w:jc w:val="both"/>
      </w:pPr>
    </w:p>
    <w:p w14:paraId="1EE29BE4" w14:textId="77777777" w:rsidR="008E0BB4" w:rsidRDefault="008E0BB4" w:rsidP="005C1F2E">
      <w:pPr>
        <w:jc w:val="both"/>
      </w:pPr>
    </w:p>
    <w:p w14:paraId="768330D3" w14:textId="77777777" w:rsidR="008E0BB4" w:rsidRDefault="008E0BB4" w:rsidP="005C1F2E">
      <w:pPr>
        <w:jc w:val="both"/>
      </w:pPr>
    </w:p>
    <w:p w14:paraId="21F4F4EE" w14:textId="77777777" w:rsidR="008E0BB4" w:rsidRDefault="008E0BB4" w:rsidP="005C1F2E">
      <w:pPr>
        <w:jc w:val="both"/>
      </w:pPr>
    </w:p>
    <w:p w14:paraId="7CCDD5A6" w14:textId="77777777" w:rsidR="008E0BB4" w:rsidRPr="000916F1" w:rsidRDefault="008E0BB4" w:rsidP="005C1F2E">
      <w:pPr>
        <w:shd w:val="clear" w:color="auto" w:fill="DDD9C3"/>
        <w:suppressAutoHyphens/>
        <w:spacing w:after="0" w:line="240" w:lineRule="auto"/>
        <w:jc w:val="center"/>
        <w:rPr>
          <w:b/>
          <w:sz w:val="28"/>
          <w:szCs w:val="28"/>
        </w:rPr>
      </w:pPr>
    </w:p>
    <w:p w14:paraId="7F8A49D2" w14:textId="77777777" w:rsidR="005C1F2E" w:rsidRDefault="005C1F2E" w:rsidP="005C1F2E">
      <w:pPr>
        <w:shd w:val="clear" w:color="auto" w:fill="DDD9C3"/>
        <w:suppressAutoHyphens/>
        <w:spacing w:after="0" w:line="240" w:lineRule="auto"/>
        <w:jc w:val="center"/>
        <w:rPr>
          <w:b/>
          <w:bCs/>
          <w:sz w:val="28"/>
          <w:szCs w:val="28"/>
        </w:rPr>
      </w:pPr>
      <w:r w:rsidRPr="005C1F2E">
        <w:rPr>
          <w:b/>
          <w:bCs/>
          <w:sz w:val="28"/>
          <w:szCs w:val="28"/>
        </w:rPr>
        <w:lastRenderedPageBreak/>
        <w:t>MISURA DI SOSTEGNO A FAVORE DI PERSONE IN CONDIZIONE DI GRAVITA’</w:t>
      </w:r>
    </w:p>
    <w:p w14:paraId="773EFBB1" w14:textId="77777777" w:rsidR="005C1F2E" w:rsidRDefault="005C1F2E" w:rsidP="005C1F2E">
      <w:pPr>
        <w:shd w:val="clear" w:color="auto" w:fill="DDD9C3"/>
        <w:suppressAutoHyphens/>
        <w:spacing w:after="0" w:line="240" w:lineRule="auto"/>
        <w:jc w:val="center"/>
        <w:rPr>
          <w:b/>
          <w:bCs/>
          <w:sz w:val="28"/>
          <w:szCs w:val="28"/>
        </w:rPr>
      </w:pPr>
      <w:r w:rsidRPr="005C1F2E">
        <w:rPr>
          <w:b/>
          <w:bCs/>
          <w:sz w:val="28"/>
          <w:szCs w:val="28"/>
        </w:rPr>
        <w:t xml:space="preserve">per PROMUORE PERCORSI DI </w:t>
      </w:r>
      <w:r>
        <w:rPr>
          <w:b/>
          <w:bCs/>
          <w:sz w:val="28"/>
          <w:szCs w:val="28"/>
        </w:rPr>
        <w:t>VITA INDIPENDENTE</w:t>
      </w:r>
    </w:p>
    <w:p w14:paraId="464A9FA0" w14:textId="77777777" w:rsidR="005C1F2E" w:rsidRPr="005C1F2E" w:rsidRDefault="005C1F2E" w:rsidP="005C1F2E">
      <w:pPr>
        <w:shd w:val="clear" w:color="auto" w:fill="DDD9C3"/>
        <w:suppressAutoHyphens/>
        <w:spacing w:after="0" w:line="240" w:lineRule="auto"/>
        <w:jc w:val="center"/>
        <w:rPr>
          <w:b/>
          <w:bCs/>
          <w:sz w:val="28"/>
          <w:szCs w:val="28"/>
        </w:rPr>
      </w:pPr>
    </w:p>
    <w:p w14:paraId="37DA8D60" w14:textId="77777777" w:rsidR="00F92998" w:rsidRDefault="00F92998" w:rsidP="005C1F2E">
      <w:pPr>
        <w:pStyle w:val="Titolo3"/>
        <w:jc w:val="both"/>
        <w:rPr>
          <w:rFonts w:asciiTheme="minorHAnsi" w:hAnsiTheme="minorHAnsi"/>
          <w:b w:val="0"/>
          <w:color w:val="auto"/>
          <w:sz w:val="24"/>
          <w:szCs w:val="24"/>
        </w:rPr>
      </w:pPr>
      <w:r w:rsidRPr="008E0BB4">
        <w:rPr>
          <w:rFonts w:asciiTheme="minorHAnsi" w:hAnsiTheme="minorHAnsi"/>
          <w:b w:val="0"/>
          <w:color w:val="auto"/>
          <w:sz w:val="24"/>
          <w:szCs w:val="24"/>
        </w:rPr>
        <w:t>Destinato a persone con disabilità fisico-motoria grave o gravissima, con capacità di esprimere la propria volontà, di età compresa tra i 18 e i 64 anni.</w:t>
      </w:r>
    </w:p>
    <w:p w14:paraId="566E63F4" w14:textId="20A9BA2D" w:rsidR="006A68B2" w:rsidRPr="005C1F2E" w:rsidRDefault="00016DFC" w:rsidP="005C1F2E">
      <w:pPr>
        <w:pStyle w:val="Titolo3"/>
        <w:jc w:val="both"/>
        <w:rPr>
          <w:rFonts w:asciiTheme="minorHAnsi" w:hAnsiTheme="minorHAnsi"/>
          <w:b w:val="0"/>
          <w:color w:val="auto"/>
          <w:sz w:val="24"/>
          <w:szCs w:val="24"/>
          <w:lang w:eastAsia="it-IT"/>
        </w:rPr>
      </w:pPr>
      <w:r>
        <w:rPr>
          <w:rFonts w:asciiTheme="minorHAnsi" w:hAnsiTheme="minorHAnsi"/>
          <w:b w:val="0"/>
          <w:color w:val="auto"/>
          <w:sz w:val="24"/>
          <w:szCs w:val="24"/>
        </w:rPr>
        <w:t>I progetti personalizzati sono finalizzati a:</w:t>
      </w:r>
    </w:p>
    <w:p w14:paraId="63FD7DCD" w14:textId="2A580CD1" w:rsidR="005C1F2E" w:rsidRDefault="006A68B2" w:rsidP="00C87A6B">
      <w:pPr>
        <w:pStyle w:val="Titolo3"/>
        <w:numPr>
          <w:ilvl w:val="0"/>
          <w:numId w:val="15"/>
        </w:numPr>
        <w:jc w:val="both"/>
        <w:rPr>
          <w:rFonts w:asciiTheme="minorHAnsi" w:hAnsiTheme="minorHAnsi" w:cs="Arial"/>
          <w:b w:val="0"/>
          <w:color w:val="auto"/>
          <w:sz w:val="24"/>
          <w:szCs w:val="24"/>
        </w:rPr>
      </w:pPr>
      <w:r w:rsidRPr="005C1F2E">
        <w:rPr>
          <w:rFonts w:asciiTheme="minorHAnsi" w:hAnsiTheme="minorHAnsi" w:cs="Arial"/>
          <w:b w:val="0"/>
          <w:color w:val="auto"/>
          <w:sz w:val="24"/>
          <w:szCs w:val="24"/>
        </w:rPr>
        <w:t>percorsi di "accompagnamento" sia della persona disabile, sia della sua famiglia che promuovano forme di emancipazione della persona disabile dal contesto familiare; questo percorso può riguardare anche persone disabili che vivono già autonomamente e che hanno come obiettivo la propria e totale indipendenza;</w:t>
      </w:r>
      <w:r w:rsidR="00016DFC">
        <w:rPr>
          <w:rFonts w:asciiTheme="minorHAnsi" w:hAnsiTheme="minorHAnsi" w:cs="Arial"/>
          <w:b w:val="0"/>
          <w:color w:val="auto"/>
          <w:sz w:val="24"/>
          <w:szCs w:val="24"/>
        </w:rPr>
        <w:t xml:space="preserve"> </w:t>
      </w:r>
    </w:p>
    <w:p w14:paraId="0F6D1067" w14:textId="716F2AB4" w:rsidR="00386305" w:rsidRPr="00162450" w:rsidRDefault="00386305" w:rsidP="00EB73F1">
      <w:pPr>
        <w:pStyle w:val="Paragrafoelenco"/>
        <w:numPr>
          <w:ilvl w:val="0"/>
          <w:numId w:val="15"/>
        </w:numPr>
        <w:jc w:val="both"/>
      </w:pPr>
      <w:r w:rsidRPr="00162450">
        <w:t xml:space="preserve">interventi di sostegno </w:t>
      </w:r>
      <w:r w:rsidR="00EB73F1" w:rsidRPr="00162450">
        <w:t>ad un contesto di vita indipendente ad integrazione della necessaria rimodulazione della frequenza ai servizi semiresidenziali legata all’emergenza sanitaria in corso;</w:t>
      </w:r>
    </w:p>
    <w:p w14:paraId="0ED00C79" w14:textId="77777777" w:rsidR="005C1F2E" w:rsidRDefault="006A68B2" w:rsidP="00C87A6B">
      <w:pPr>
        <w:pStyle w:val="Titolo3"/>
        <w:numPr>
          <w:ilvl w:val="0"/>
          <w:numId w:val="15"/>
        </w:numPr>
        <w:jc w:val="both"/>
        <w:rPr>
          <w:rFonts w:asciiTheme="minorHAnsi" w:hAnsiTheme="minorHAnsi" w:cs="Arial"/>
          <w:b w:val="0"/>
          <w:color w:val="auto"/>
          <w:sz w:val="24"/>
          <w:szCs w:val="24"/>
        </w:rPr>
      </w:pPr>
      <w:r w:rsidRPr="005C1F2E">
        <w:rPr>
          <w:rFonts w:asciiTheme="minorHAnsi" w:hAnsiTheme="minorHAnsi" w:cs="Arial"/>
          <w:b w:val="0"/>
          <w:color w:val="auto"/>
          <w:sz w:val="24"/>
          <w:szCs w:val="24"/>
        </w:rPr>
        <w:t>interventi di "avvicinamento alla residenzialità" in una prospettiva di distacco dal nucleo familiare da realizzare attraverso l’utilizzo di strutture residenziali e/o comunitarie in possesso delle regolari certificazioni d’esercizio.</w:t>
      </w:r>
    </w:p>
    <w:p w14:paraId="5E7B401E" w14:textId="77777777" w:rsidR="006A68B2" w:rsidRPr="005C1F2E" w:rsidRDefault="006A68B2" w:rsidP="00C87A6B">
      <w:pPr>
        <w:pStyle w:val="Titolo3"/>
        <w:numPr>
          <w:ilvl w:val="0"/>
          <w:numId w:val="15"/>
        </w:numPr>
        <w:jc w:val="both"/>
        <w:rPr>
          <w:rFonts w:asciiTheme="minorHAnsi" w:hAnsiTheme="minorHAnsi" w:cs="Arial"/>
          <w:b w:val="0"/>
          <w:color w:val="auto"/>
          <w:sz w:val="24"/>
          <w:szCs w:val="24"/>
        </w:rPr>
      </w:pPr>
      <w:r w:rsidRPr="005C1F2E">
        <w:rPr>
          <w:rFonts w:asciiTheme="minorHAnsi" w:hAnsiTheme="minorHAnsi" w:cs="Arial"/>
          <w:b w:val="0"/>
          <w:color w:val="auto"/>
          <w:sz w:val="24"/>
          <w:szCs w:val="24"/>
        </w:rPr>
        <w:t>interventi di sollievo alle famiglie di persone disabili, realizzati attraverso l’accoglienza della persona presso strutture residenziali esistenti, nonché presso strutture anche di tipo alberghiero in località climatiche e centri estivi;</w:t>
      </w:r>
    </w:p>
    <w:p w14:paraId="72C76298" w14:textId="77777777" w:rsidR="006A68B2" w:rsidRPr="003B21FF" w:rsidRDefault="006A68B2" w:rsidP="003B21FF">
      <w:pPr>
        <w:pStyle w:val="Titolo3"/>
        <w:jc w:val="both"/>
        <w:rPr>
          <w:rFonts w:asciiTheme="minorHAnsi" w:hAnsiTheme="minorHAnsi"/>
          <w:b w:val="0"/>
          <w:color w:val="auto"/>
          <w:sz w:val="24"/>
          <w:szCs w:val="24"/>
        </w:rPr>
      </w:pPr>
      <w:r w:rsidRPr="003B21FF">
        <w:rPr>
          <w:rFonts w:asciiTheme="minorHAnsi" w:hAnsiTheme="minorHAnsi"/>
          <w:b w:val="0"/>
          <w:color w:val="auto"/>
          <w:sz w:val="24"/>
          <w:szCs w:val="24"/>
        </w:rPr>
        <w:t xml:space="preserve">Sono esclusi dai finanziamenti i progetti che prevedono la copertura di costi già sostenuti da altre provvidenze. </w:t>
      </w:r>
    </w:p>
    <w:p w14:paraId="661E5282" w14:textId="77777777" w:rsidR="006A68B2" w:rsidRPr="003B21FF" w:rsidRDefault="006A68B2" w:rsidP="003B21FF">
      <w:pPr>
        <w:pStyle w:val="Titolo3"/>
        <w:jc w:val="both"/>
        <w:rPr>
          <w:rFonts w:asciiTheme="minorHAnsi" w:hAnsiTheme="minorHAnsi"/>
          <w:b w:val="0"/>
          <w:color w:val="auto"/>
          <w:sz w:val="24"/>
          <w:szCs w:val="24"/>
        </w:rPr>
      </w:pPr>
      <w:r w:rsidRPr="003B21FF">
        <w:rPr>
          <w:rFonts w:asciiTheme="minorHAnsi" w:hAnsiTheme="minorHAnsi"/>
          <w:b w:val="0"/>
          <w:color w:val="auto"/>
          <w:sz w:val="24"/>
          <w:szCs w:val="24"/>
        </w:rPr>
        <w:t>Non sono ammissibili inoltre progetti che:</w:t>
      </w:r>
    </w:p>
    <w:p w14:paraId="345037A5" w14:textId="77777777" w:rsidR="006A68B2" w:rsidRPr="003B21FF" w:rsidRDefault="006A68B2" w:rsidP="002C4E8D">
      <w:pPr>
        <w:pStyle w:val="Titolo3"/>
        <w:numPr>
          <w:ilvl w:val="0"/>
          <w:numId w:val="16"/>
        </w:numPr>
        <w:spacing w:before="0"/>
        <w:ind w:left="357" w:hanging="357"/>
        <w:jc w:val="both"/>
        <w:rPr>
          <w:rFonts w:asciiTheme="minorHAnsi" w:hAnsiTheme="minorHAnsi"/>
          <w:b w:val="0"/>
          <w:color w:val="auto"/>
          <w:sz w:val="24"/>
          <w:szCs w:val="24"/>
        </w:rPr>
      </w:pPr>
      <w:r w:rsidRPr="003B21FF">
        <w:rPr>
          <w:rFonts w:asciiTheme="minorHAnsi" w:hAnsiTheme="minorHAnsi"/>
          <w:b w:val="0"/>
          <w:color w:val="auto"/>
          <w:sz w:val="24"/>
          <w:szCs w:val="24"/>
        </w:rPr>
        <w:t>sono rivolti ad utenti dei servizi psichiatrici territoriali;</w:t>
      </w:r>
    </w:p>
    <w:p w14:paraId="0473766F" w14:textId="77777777" w:rsidR="006A68B2" w:rsidRPr="003B21FF" w:rsidRDefault="006A68B2" w:rsidP="002C4E8D">
      <w:pPr>
        <w:pStyle w:val="Titolo3"/>
        <w:numPr>
          <w:ilvl w:val="0"/>
          <w:numId w:val="16"/>
        </w:numPr>
        <w:spacing w:before="0"/>
        <w:ind w:left="357" w:hanging="357"/>
        <w:jc w:val="both"/>
        <w:rPr>
          <w:rFonts w:asciiTheme="minorHAnsi" w:hAnsiTheme="minorHAnsi"/>
          <w:b w:val="0"/>
          <w:color w:val="auto"/>
          <w:sz w:val="24"/>
          <w:szCs w:val="24"/>
        </w:rPr>
      </w:pPr>
      <w:r w:rsidRPr="003B21FF">
        <w:rPr>
          <w:rFonts w:asciiTheme="minorHAnsi" w:hAnsiTheme="minorHAnsi"/>
          <w:b w:val="0"/>
          <w:color w:val="auto"/>
          <w:sz w:val="24"/>
          <w:szCs w:val="24"/>
        </w:rPr>
        <w:t>prevedono attività riconducibili alla normale assistenza scolastica;</w:t>
      </w:r>
    </w:p>
    <w:p w14:paraId="5C932A5C" w14:textId="77777777" w:rsidR="006A68B2" w:rsidRPr="003B21FF" w:rsidRDefault="006A68B2" w:rsidP="002C4E8D">
      <w:pPr>
        <w:pStyle w:val="Titolo3"/>
        <w:numPr>
          <w:ilvl w:val="0"/>
          <w:numId w:val="16"/>
        </w:numPr>
        <w:spacing w:before="0"/>
        <w:ind w:left="357" w:hanging="357"/>
        <w:jc w:val="both"/>
        <w:rPr>
          <w:rFonts w:asciiTheme="minorHAnsi" w:hAnsiTheme="minorHAnsi"/>
          <w:b w:val="0"/>
          <w:color w:val="auto"/>
          <w:sz w:val="24"/>
          <w:szCs w:val="24"/>
        </w:rPr>
      </w:pPr>
      <w:r w:rsidRPr="003B21FF">
        <w:rPr>
          <w:rFonts w:asciiTheme="minorHAnsi" w:hAnsiTheme="minorHAnsi"/>
          <w:b w:val="0"/>
          <w:color w:val="auto"/>
          <w:sz w:val="24"/>
          <w:szCs w:val="24"/>
        </w:rPr>
        <w:t>prevedono interventi riconducibili al comparto sanitario e para-sanitario (es. ADI).</w:t>
      </w:r>
    </w:p>
    <w:p w14:paraId="14CCE171" w14:textId="77777777" w:rsidR="006A68B2" w:rsidRPr="003B21FF" w:rsidRDefault="006A68B2" w:rsidP="002C4E8D">
      <w:pPr>
        <w:pStyle w:val="Titolo3"/>
        <w:numPr>
          <w:ilvl w:val="0"/>
          <w:numId w:val="16"/>
        </w:numPr>
        <w:spacing w:before="0"/>
        <w:ind w:left="357" w:hanging="357"/>
        <w:jc w:val="both"/>
        <w:rPr>
          <w:rFonts w:asciiTheme="minorHAnsi" w:hAnsiTheme="minorHAnsi"/>
          <w:b w:val="0"/>
          <w:color w:val="auto"/>
          <w:sz w:val="24"/>
          <w:szCs w:val="24"/>
        </w:rPr>
      </w:pPr>
      <w:r w:rsidRPr="003B21FF">
        <w:rPr>
          <w:rFonts w:asciiTheme="minorHAnsi" w:hAnsiTheme="minorHAnsi"/>
          <w:b w:val="0"/>
          <w:color w:val="auto"/>
          <w:sz w:val="24"/>
          <w:szCs w:val="24"/>
        </w:rPr>
        <w:t>progetti generici di ampliamento del Servizio di Assistenza Domiciliare;</w:t>
      </w:r>
    </w:p>
    <w:p w14:paraId="53ECED0E" w14:textId="10F0B079" w:rsidR="006A68B2" w:rsidRPr="003B21FF" w:rsidRDefault="00AC5944" w:rsidP="002C4E8D">
      <w:pPr>
        <w:pStyle w:val="Titolo3"/>
        <w:numPr>
          <w:ilvl w:val="0"/>
          <w:numId w:val="16"/>
        </w:numPr>
        <w:spacing w:before="0"/>
        <w:ind w:left="357" w:hanging="357"/>
        <w:jc w:val="both"/>
        <w:rPr>
          <w:rFonts w:asciiTheme="minorHAnsi" w:hAnsiTheme="minorHAnsi"/>
          <w:b w:val="0"/>
          <w:color w:val="auto"/>
          <w:sz w:val="24"/>
          <w:szCs w:val="24"/>
        </w:rPr>
      </w:pPr>
      <w:r>
        <w:rPr>
          <w:rFonts w:asciiTheme="minorHAnsi" w:hAnsiTheme="minorHAnsi"/>
          <w:b w:val="0"/>
          <w:color w:val="auto"/>
          <w:sz w:val="24"/>
          <w:szCs w:val="24"/>
        </w:rPr>
        <w:t>s</w:t>
      </w:r>
      <w:r w:rsidR="006A68B2" w:rsidRPr="003B21FF">
        <w:rPr>
          <w:rFonts w:asciiTheme="minorHAnsi" w:hAnsiTheme="minorHAnsi"/>
          <w:b w:val="0"/>
          <w:color w:val="auto"/>
          <w:sz w:val="24"/>
          <w:szCs w:val="24"/>
        </w:rPr>
        <w:t>oggiorni in località climatiche con parenti.</w:t>
      </w:r>
    </w:p>
    <w:p w14:paraId="4BAE8794" w14:textId="77777777" w:rsidR="006A68B2" w:rsidRPr="003B21FF" w:rsidRDefault="006A68B2" w:rsidP="003B21FF">
      <w:pPr>
        <w:pStyle w:val="Titolo3"/>
        <w:jc w:val="both"/>
        <w:rPr>
          <w:rFonts w:asciiTheme="minorHAnsi" w:hAnsiTheme="minorHAnsi"/>
          <w:color w:val="auto"/>
          <w:sz w:val="24"/>
          <w:szCs w:val="24"/>
          <w:u w:val="single"/>
        </w:rPr>
      </w:pPr>
      <w:r w:rsidRPr="003B21FF">
        <w:rPr>
          <w:rFonts w:asciiTheme="minorHAnsi" w:hAnsiTheme="minorHAnsi"/>
          <w:color w:val="auto"/>
          <w:sz w:val="24"/>
          <w:szCs w:val="24"/>
          <w:u w:val="single"/>
        </w:rPr>
        <w:t>Destinatari</w:t>
      </w:r>
    </w:p>
    <w:p w14:paraId="019413CF" w14:textId="7046CEFB" w:rsidR="006A68B2" w:rsidRDefault="00873126" w:rsidP="003B21FF">
      <w:pPr>
        <w:pStyle w:val="Titolo3"/>
        <w:jc w:val="both"/>
        <w:rPr>
          <w:rFonts w:asciiTheme="minorHAnsi" w:hAnsiTheme="minorHAnsi" w:cs="Tahoma"/>
          <w:b w:val="0"/>
          <w:color w:val="auto"/>
          <w:sz w:val="24"/>
          <w:szCs w:val="24"/>
        </w:rPr>
      </w:pPr>
      <w:r>
        <w:rPr>
          <w:rFonts w:asciiTheme="minorHAnsi" w:hAnsiTheme="minorHAnsi" w:cs="Tahoma"/>
          <w:b w:val="0"/>
          <w:color w:val="auto"/>
          <w:sz w:val="24"/>
          <w:szCs w:val="24"/>
        </w:rPr>
        <w:t>Adulti di età compresa tra i 18 e 64 anni</w:t>
      </w:r>
      <w:r w:rsidR="006A68B2" w:rsidRPr="003B21FF">
        <w:rPr>
          <w:rFonts w:asciiTheme="minorHAnsi" w:hAnsiTheme="minorHAnsi" w:cs="Tahoma"/>
          <w:b w:val="0"/>
          <w:color w:val="auto"/>
          <w:sz w:val="24"/>
          <w:szCs w:val="24"/>
        </w:rPr>
        <w:t xml:space="preserve"> con disabilità grave certificata ai sen</w:t>
      </w:r>
      <w:r w:rsidR="00703C84">
        <w:rPr>
          <w:rFonts w:asciiTheme="minorHAnsi" w:hAnsiTheme="minorHAnsi" w:cs="Tahoma"/>
          <w:b w:val="0"/>
          <w:color w:val="auto"/>
          <w:sz w:val="24"/>
          <w:szCs w:val="24"/>
        </w:rPr>
        <w:t>si dell’art. 3 comma 3 della L. 104/1992</w:t>
      </w:r>
    </w:p>
    <w:p w14:paraId="47FEC4CD" w14:textId="77777777" w:rsidR="002C4E8D" w:rsidRDefault="002C4E8D" w:rsidP="00430F73">
      <w:pPr>
        <w:rPr>
          <w:b/>
          <w:sz w:val="24"/>
          <w:szCs w:val="24"/>
          <w:u w:val="single"/>
        </w:rPr>
      </w:pPr>
    </w:p>
    <w:p w14:paraId="31DF35D3" w14:textId="77777777" w:rsidR="00430F73" w:rsidRPr="000916F1" w:rsidRDefault="00430F73" w:rsidP="00430F73">
      <w:pPr>
        <w:rPr>
          <w:b/>
          <w:sz w:val="24"/>
          <w:szCs w:val="24"/>
          <w:u w:val="single"/>
        </w:rPr>
      </w:pPr>
      <w:r w:rsidRPr="000916F1">
        <w:rPr>
          <w:b/>
          <w:sz w:val="24"/>
          <w:szCs w:val="24"/>
          <w:u w:val="single"/>
        </w:rPr>
        <w:lastRenderedPageBreak/>
        <w:t>Modalità di accesso al beneficio</w:t>
      </w:r>
    </w:p>
    <w:p w14:paraId="5B20BF5F" w14:textId="77777777" w:rsidR="00430F73" w:rsidRDefault="00430F73" w:rsidP="00A9106C">
      <w:pPr>
        <w:spacing w:after="0"/>
        <w:jc w:val="both"/>
        <w:rPr>
          <w:sz w:val="24"/>
          <w:szCs w:val="24"/>
        </w:rPr>
      </w:pPr>
      <w:r w:rsidRPr="000916F1">
        <w:rPr>
          <w:sz w:val="24"/>
          <w:szCs w:val="24"/>
        </w:rPr>
        <w:t>L’Assistente Sociale, a seguito della richiesta:</w:t>
      </w:r>
    </w:p>
    <w:p w14:paraId="125A8E4C" w14:textId="77777777" w:rsidR="00430F73" w:rsidRPr="005A7F3A" w:rsidRDefault="00430F73" w:rsidP="00A9106C">
      <w:pPr>
        <w:pStyle w:val="Paragrafoelenco"/>
        <w:numPr>
          <w:ilvl w:val="0"/>
          <w:numId w:val="12"/>
        </w:numPr>
        <w:spacing w:after="0"/>
        <w:jc w:val="both"/>
        <w:rPr>
          <w:sz w:val="24"/>
          <w:szCs w:val="24"/>
        </w:rPr>
      </w:pPr>
      <w:r w:rsidRPr="005A7F3A">
        <w:rPr>
          <w:sz w:val="24"/>
          <w:szCs w:val="24"/>
        </w:rPr>
        <w:t>defi</w:t>
      </w:r>
      <w:r>
        <w:rPr>
          <w:sz w:val="24"/>
          <w:szCs w:val="24"/>
        </w:rPr>
        <w:t xml:space="preserve">nisce il progetto di intervento personalizzato </w:t>
      </w:r>
      <w:r w:rsidRPr="005A7F3A">
        <w:rPr>
          <w:sz w:val="24"/>
          <w:szCs w:val="24"/>
        </w:rPr>
        <w:t>con l</w:t>
      </w:r>
      <w:r>
        <w:rPr>
          <w:sz w:val="24"/>
          <w:szCs w:val="24"/>
        </w:rPr>
        <w:t>e</w:t>
      </w:r>
      <w:r w:rsidRPr="005A7F3A">
        <w:rPr>
          <w:sz w:val="24"/>
          <w:szCs w:val="24"/>
        </w:rPr>
        <w:t xml:space="preserve"> </w:t>
      </w:r>
      <w:r>
        <w:rPr>
          <w:sz w:val="24"/>
          <w:szCs w:val="24"/>
        </w:rPr>
        <w:t>specifiche precedentemente indicate</w:t>
      </w:r>
      <w:r w:rsidRPr="005A7F3A">
        <w:rPr>
          <w:sz w:val="24"/>
          <w:szCs w:val="24"/>
        </w:rPr>
        <w:t xml:space="preserve">, mediante l’apposita </w:t>
      </w:r>
      <w:r w:rsidRPr="005A7F3A">
        <w:rPr>
          <w:bCs/>
          <w:sz w:val="24"/>
          <w:szCs w:val="24"/>
        </w:rPr>
        <w:t>Scheda Progetto</w:t>
      </w:r>
      <w:r w:rsidRPr="005A7F3A">
        <w:rPr>
          <w:sz w:val="24"/>
          <w:szCs w:val="24"/>
        </w:rPr>
        <w:t>;</w:t>
      </w:r>
    </w:p>
    <w:p w14:paraId="3711AF42" w14:textId="77777777" w:rsidR="00430F73" w:rsidRPr="000916F1" w:rsidRDefault="00430F73" w:rsidP="00A9106C">
      <w:pPr>
        <w:pStyle w:val="Paragrafoelenco"/>
        <w:numPr>
          <w:ilvl w:val="0"/>
          <w:numId w:val="12"/>
        </w:numPr>
        <w:spacing w:after="0"/>
        <w:jc w:val="both"/>
      </w:pPr>
      <w:r w:rsidRPr="000916F1">
        <w:rPr>
          <w:sz w:val="24"/>
          <w:szCs w:val="24"/>
        </w:rPr>
        <w:t>valuta la situazione di bisogno, eventualmente in integrazione con i servizi socio-sanitari del territorio (valutazione multidimensionale);</w:t>
      </w:r>
    </w:p>
    <w:p w14:paraId="3C7D52EA" w14:textId="77777777" w:rsidR="00430F73" w:rsidRDefault="00430F73" w:rsidP="00A9106C">
      <w:pPr>
        <w:pStyle w:val="Paragrafoelenco"/>
        <w:numPr>
          <w:ilvl w:val="0"/>
          <w:numId w:val="12"/>
        </w:numPr>
        <w:spacing w:after="0"/>
        <w:ind w:left="357" w:hanging="357"/>
        <w:jc w:val="both"/>
        <w:rPr>
          <w:sz w:val="24"/>
          <w:szCs w:val="24"/>
        </w:rPr>
      </w:pPr>
      <w:r w:rsidRPr="00430F73">
        <w:rPr>
          <w:sz w:val="24"/>
          <w:szCs w:val="24"/>
        </w:rPr>
        <w:t>indica un piano di aiuto personalizzato, specificando le modalità generali di utilizzo del buono.</w:t>
      </w:r>
    </w:p>
    <w:p w14:paraId="2EE2AFFA" w14:textId="77777777" w:rsidR="00430F73" w:rsidRDefault="00430F73" w:rsidP="00A9106C">
      <w:pPr>
        <w:pStyle w:val="Paragrafoelenco"/>
        <w:spacing w:after="0"/>
        <w:ind w:left="357"/>
        <w:jc w:val="both"/>
        <w:rPr>
          <w:sz w:val="24"/>
          <w:szCs w:val="24"/>
        </w:rPr>
      </w:pPr>
    </w:p>
    <w:p w14:paraId="4985E2E9" w14:textId="77777777" w:rsidR="00430F73" w:rsidRDefault="00430F73" w:rsidP="00430F73">
      <w:pPr>
        <w:pStyle w:val="Paragrafoelenco"/>
        <w:spacing w:after="0"/>
        <w:ind w:left="357"/>
        <w:jc w:val="both"/>
        <w:rPr>
          <w:sz w:val="24"/>
          <w:szCs w:val="24"/>
        </w:rPr>
      </w:pPr>
    </w:p>
    <w:p w14:paraId="305EDD5C" w14:textId="77777777" w:rsidR="00430F73" w:rsidRPr="005A7F3A" w:rsidRDefault="00430F73" w:rsidP="00A9106C">
      <w:pPr>
        <w:spacing w:after="0"/>
        <w:jc w:val="both"/>
        <w:rPr>
          <w:sz w:val="24"/>
          <w:szCs w:val="24"/>
        </w:rPr>
      </w:pPr>
      <w:r w:rsidRPr="005A7F3A">
        <w:rPr>
          <w:sz w:val="24"/>
          <w:szCs w:val="24"/>
        </w:rPr>
        <w:t>Alla Scheda Progetto, devono essere allegati, oltre alla documentazione già prevista per tutti i titoli FNA:</w:t>
      </w:r>
    </w:p>
    <w:p w14:paraId="425EEEA9" w14:textId="77777777" w:rsidR="00430F73" w:rsidRPr="005A7F3A" w:rsidRDefault="00430F73" w:rsidP="00A9106C">
      <w:pPr>
        <w:pStyle w:val="Paragrafoelenco"/>
        <w:numPr>
          <w:ilvl w:val="0"/>
          <w:numId w:val="17"/>
        </w:numPr>
        <w:spacing w:after="0"/>
        <w:jc w:val="both"/>
        <w:rPr>
          <w:sz w:val="24"/>
          <w:szCs w:val="24"/>
        </w:rPr>
      </w:pPr>
      <w:r>
        <w:rPr>
          <w:sz w:val="24"/>
          <w:szCs w:val="24"/>
        </w:rPr>
        <w:t xml:space="preserve">in caso di delega </w:t>
      </w:r>
      <w:r w:rsidRPr="005A7F3A">
        <w:rPr>
          <w:sz w:val="24"/>
          <w:szCs w:val="24"/>
        </w:rPr>
        <w:t>del beneficiario, modello C compilato e copia di documento d’identità della persona beneficiaria e della persona incaricata o delegata alla sottoscrizione della istanza;</w:t>
      </w:r>
    </w:p>
    <w:p w14:paraId="4EF693DF" w14:textId="77777777" w:rsidR="00430F73" w:rsidRPr="005A7F3A" w:rsidRDefault="00430F73" w:rsidP="00A9106C">
      <w:pPr>
        <w:pStyle w:val="Paragrafoelenco"/>
        <w:numPr>
          <w:ilvl w:val="0"/>
          <w:numId w:val="17"/>
        </w:numPr>
        <w:spacing w:after="0"/>
        <w:jc w:val="both"/>
        <w:rPr>
          <w:sz w:val="24"/>
          <w:szCs w:val="24"/>
        </w:rPr>
      </w:pPr>
      <w:r w:rsidRPr="005A7F3A">
        <w:rPr>
          <w:sz w:val="24"/>
          <w:szCs w:val="24"/>
        </w:rPr>
        <w:t xml:space="preserve">copia carta o permesso di soggiorno del beneficiario, se cittadino non comunitario; </w:t>
      </w:r>
    </w:p>
    <w:p w14:paraId="6493C0FB" w14:textId="1D61A0B4" w:rsidR="00A9106C" w:rsidRDefault="00430F73" w:rsidP="00A9106C">
      <w:pPr>
        <w:pStyle w:val="Paragrafoelenco"/>
        <w:numPr>
          <w:ilvl w:val="0"/>
          <w:numId w:val="17"/>
        </w:numPr>
        <w:spacing w:after="0"/>
        <w:jc w:val="both"/>
        <w:rPr>
          <w:sz w:val="24"/>
          <w:szCs w:val="24"/>
        </w:rPr>
      </w:pPr>
      <w:r w:rsidRPr="00430F73">
        <w:rPr>
          <w:sz w:val="24"/>
          <w:szCs w:val="24"/>
        </w:rPr>
        <w:t xml:space="preserve">copia del preventivo / </w:t>
      </w:r>
      <w:r w:rsidRPr="00430F73">
        <w:rPr>
          <w:i/>
          <w:sz w:val="24"/>
          <w:szCs w:val="24"/>
        </w:rPr>
        <w:t xml:space="preserve">fatturazione delle spese sostenute per l’acquisto di prestazioni da </w:t>
      </w:r>
      <w:r w:rsidR="00873126">
        <w:rPr>
          <w:i/>
          <w:sz w:val="24"/>
          <w:szCs w:val="24"/>
        </w:rPr>
        <w:t>enti</w:t>
      </w:r>
      <w:r w:rsidRPr="00430F73">
        <w:rPr>
          <w:i/>
          <w:sz w:val="24"/>
          <w:szCs w:val="24"/>
        </w:rPr>
        <w:t xml:space="preserve"> accreditat</w:t>
      </w:r>
      <w:r w:rsidR="00873126">
        <w:rPr>
          <w:i/>
          <w:sz w:val="24"/>
          <w:szCs w:val="24"/>
        </w:rPr>
        <w:t>i o legalmente riconosciuti</w:t>
      </w:r>
      <w:r w:rsidRPr="00430F73">
        <w:rPr>
          <w:i/>
          <w:sz w:val="24"/>
          <w:szCs w:val="24"/>
        </w:rPr>
        <w:t>.</w:t>
      </w:r>
    </w:p>
    <w:p w14:paraId="135F3766" w14:textId="77777777" w:rsidR="00A9106C" w:rsidRDefault="00A9106C" w:rsidP="00A9106C">
      <w:pPr>
        <w:tabs>
          <w:tab w:val="left" w:pos="0"/>
        </w:tabs>
        <w:jc w:val="both"/>
        <w:rPr>
          <w:b/>
          <w:sz w:val="24"/>
          <w:szCs w:val="24"/>
          <w:u w:val="single"/>
        </w:rPr>
      </w:pPr>
    </w:p>
    <w:p w14:paraId="46DD1234" w14:textId="77777777" w:rsidR="00A9106C" w:rsidRPr="00162450" w:rsidRDefault="006A68B2" w:rsidP="00A9106C">
      <w:pPr>
        <w:tabs>
          <w:tab w:val="left" w:pos="0"/>
        </w:tabs>
        <w:jc w:val="both"/>
        <w:rPr>
          <w:b/>
          <w:sz w:val="24"/>
          <w:szCs w:val="24"/>
          <w:u w:val="single"/>
        </w:rPr>
      </w:pPr>
      <w:r w:rsidRPr="00162450">
        <w:rPr>
          <w:b/>
          <w:sz w:val="24"/>
          <w:szCs w:val="24"/>
          <w:u w:val="single"/>
        </w:rPr>
        <w:t>Soggetti proponenti</w:t>
      </w:r>
    </w:p>
    <w:p w14:paraId="2A10400A" w14:textId="77777777" w:rsidR="00A9106C" w:rsidRPr="00162450" w:rsidRDefault="006A68B2" w:rsidP="00A9106C">
      <w:pPr>
        <w:tabs>
          <w:tab w:val="left" w:pos="0"/>
        </w:tabs>
        <w:jc w:val="both"/>
        <w:rPr>
          <w:sz w:val="24"/>
          <w:szCs w:val="24"/>
        </w:rPr>
      </w:pPr>
      <w:r w:rsidRPr="00162450">
        <w:rPr>
          <w:sz w:val="24"/>
          <w:szCs w:val="24"/>
        </w:rPr>
        <w:t>Possono presentare i progetti solo gli Enti Locali appartenenti all’ambito distrettuale cremonese. Le proget</w:t>
      </w:r>
      <w:r w:rsidR="00510C34" w:rsidRPr="00162450">
        <w:rPr>
          <w:sz w:val="24"/>
          <w:szCs w:val="24"/>
        </w:rPr>
        <w:t>tualità possono essere condivise</w:t>
      </w:r>
      <w:r w:rsidRPr="00162450">
        <w:rPr>
          <w:sz w:val="24"/>
          <w:szCs w:val="24"/>
        </w:rPr>
        <w:t xml:space="preserve"> con gli organismi del privato sociale con comprovata esperienza nel settore dell’assistenza e della tutela delle persone disabili. La comprovata esperienza è dimostrata:</w:t>
      </w:r>
    </w:p>
    <w:p w14:paraId="4C758FBB" w14:textId="77777777" w:rsidR="00A9106C" w:rsidRPr="00162450" w:rsidRDefault="00A9106C" w:rsidP="00A9106C">
      <w:pPr>
        <w:pStyle w:val="Paragrafoelenco"/>
        <w:numPr>
          <w:ilvl w:val="0"/>
          <w:numId w:val="31"/>
        </w:numPr>
        <w:tabs>
          <w:tab w:val="left" w:pos="0"/>
        </w:tabs>
        <w:jc w:val="both"/>
        <w:rPr>
          <w:sz w:val="24"/>
          <w:szCs w:val="24"/>
        </w:rPr>
      </w:pPr>
      <w:r w:rsidRPr="00162450">
        <w:rPr>
          <w:sz w:val="24"/>
          <w:szCs w:val="24"/>
        </w:rPr>
        <w:t>dall’iscrizione ai relativi albi o registri,</w:t>
      </w:r>
    </w:p>
    <w:p w14:paraId="5517D971" w14:textId="77777777" w:rsidR="00A9106C" w:rsidRPr="00162450" w:rsidRDefault="00A9106C" w:rsidP="003B21FF">
      <w:pPr>
        <w:pStyle w:val="Paragrafoelenco"/>
        <w:numPr>
          <w:ilvl w:val="0"/>
          <w:numId w:val="31"/>
        </w:numPr>
        <w:tabs>
          <w:tab w:val="left" w:pos="0"/>
        </w:tabs>
        <w:jc w:val="both"/>
        <w:rPr>
          <w:sz w:val="24"/>
          <w:szCs w:val="24"/>
        </w:rPr>
      </w:pPr>
      <w:r w:rsidRPr="00162450">
        <w:rPr>
          <w:sz w:val="24"/>
          <w:szCs w:val="24"/>
        </w:rPr>
        <w:t>dallo svolgimento di attività nel settore dell’assistenza alle persone disabili da almeno due anni comprovata da convenzioni stipulate con gli Enti Locali o con le ATS.</w:t>
      </w:r>
    </w:p>
    <w:p w14:paraId="0EFD9C18" w14:textId="77777777" w:rsidR="00A9106C" w:rsidRPr="00162450" w:rsidRDefault="00A9106C" w:rsidP="00A9106C">
      <w:pPr>
        <w:pStyle w:val="Paragrafoelenco"/>
        <w:tabs>
          <w:tab w:val="left" w:pos="0"/>
        </w:tabs>
        <w:jc w:val="both"/>
        <w:rPr>
          <w:sz w:val="24"/>
          <w:szCs w:val="24"/>
        </w:rPr>
      </w:pPr>
    </w:p>
    <w:p w14:paraId="325A089B" w14:textId="77777777" w:rsidR="006A68B2" w:rsidRPr="00162450" w:rsidRDefault="006A68B2" w:rsidP="00A9106C">
      <w:pPr>
        <w:pStyle w:val="Paragrafoelenco"/>
        <w:tabs>
          <w:tab w:val="left" w:pos="0"/>
        </w:tabs>
        <w:ind w:left="0"/>
        <w:jc w:val="both"/>
        <w:rPr>
          <w:sz w:val="24"/>
          <w:szCs w:val="24"/>
        </w:rPr>
      </w:pPr>
      <w:r w:rsidRPr="00162450">
        <w:rPr>
          <w:sz w:val="24"/>
          <w:szCs w:val="24"/>
        </w:rPr>
        <w:t>I suddetti requisiti potranno formare oggetto di verifica in sede di istruttoria dei progetti.</w:t>
      </w:r>
    </w:p>
    <w:p w14:paraId="4308EB84" w14:textId="6A2231CB" w:rsidR="008E0BB4" w:rsidRPr="002C4E8D" w:rsidRDefault="006A68B2" w:rsidP="00A9106C">
      <w:pPr>
        <w:pStyle w:val="Titolo3"/>
        <w:jc w:val="both"/>
        <w:rPr>
          <w:i/>
        </w:rPr>
      </w:pPr>
      <w:r w:rsidRPr="00162450">
        <w:rPr>
          <w:rFonts w:asciiTheme="minorHAnsi" w:hAnsiTheme="minorHAnsi"/>
          <w:b w:val="0"/>
          <w:color w:val="auto"/>
          <w:sz w:val="24"/>
          <w:szCs w:val="24"/>
        </w:rPr>
        <w:t>Possono essere presentate progettualità</w:t>
      </w:r>
      <w:r w:rsidR="002C4E8D" w:rsidRPr="00162450">
        <w:rPr>
          <w:rFonts w:asciiTheme="minorHAnsi" w:hAnsiTheme="minorHAnsi"/>
          <w:color w:val="auto"/>
          <w:sz w:val="24"/>
          <w:szCs w:val="24"/>
        </w:rPr>
        <w:t xml:space="preserve"> </w:t>
      </w:r>
      <w:r w:rsidR="002C4E8D" w:rsidRPr="00162450">
        <w:rPr>
          <w:rFonts w:asciiTheme="minorHAnsi" w:hAnsiTheme="minorHAnsi"/>
          <w:b w:val="0"/>
          <w:color w:val="auto"/>
          <w:sz w:val="24"/>
          <w:szCs w:val="24"/>
        </w:rPr>
        <w:t>con richiesta di finanziamento di</w:t>
      </w:r>
      <w:r w:rsidR="002C4E8D" w:rsidRPr="00162450">
        <w:rPr>
          <w:rFonts w:asciiTheme="minorHAnsi" w:hAnsiTheme="minorHAnsi"/>
          <w:color w:val="auto"/>
          <w:sz w:val="24"/>
          <w:szCs w:val="24"/>
        </w:rPr>
        <w:t xml:space="preserve"> un importo massimo di € 4.800,00 (per progettualità di durata annuale).</w:t>
      </w:r>
    </w:p>
    <w:p w14:paraId="483FEC30" w14:textId="342D62E5" w:rsidR="008E0BB4" w:rsidRDefault="008E0BB4" w:rsidP="006A68B2">
      <w:pPr>
        <w:pStyle w:val="Corpodeltesto3"/>
        <w:spacing w:before="120"/>
        <w:jc w:val="both"/>
        <w:rPr>
          <w:sz w:val="22"/>
          <w:szCs w:val="22"/>
        </w:rPr>
      </w:pPr>
    </w:p>
    <w:p w14:paraId="4C37C481" w14:textId="77777777" w:rsidR="00705138" w:rsidRDefault="00705138" w:rsidP="006A68B2">
      <w:pPr>
        <w:pStyle w:val="Corpodeltesto3"/>
        <w:spacing w:before="120"/>
        <w:jc w:val="both"/>
        <w:rPr>
          <w:sz w:val="22"/>
          <w:szCs w:val="22"/>
        </w:rPr>
      </w:pPr>
    </w:p>
    <w:p w14:paraId="2FC4C228" w14:textId="77777777" w:rsidR="002C4E8D" w:rsidRDefault="002C4E8D" w:rsidP="006A68B2">
      <w:pPr>
        <w:pStyle w:val="Corpodeltesto3"/>
        <w:spacing w:before="120"/>
        <w:jc w:val="both"/>
        <w:rPr>
          <w:sz w:val="22"/>
          <w:szCs w:val="22"/>
        </w:rPr>
      </w:pPr>
    </w:p>
    <w:p w14:paraId="697C4B53" w14:textId="77777777" w:rsidR="003B21FF" w:rsidRDefault="003B21FF" w:rsidP="003B21FF">
      <w:pPr>
        <w:shd w:val="clear" w:color="auto" w:fill="DDD9C3"/>
        <w:suppressAutoHyphens/>
        <w:spacing w:after="0" w:line="240" w:lineRule="auto"/>
        <w:jc w:val="center"/>
        <w:rPr>
          <w:b/>
          <w:sz w:val="28"/>
          <w:szCs w:val="28"/>
        </w:rPr>
      </w:pPr>
    </w:p>
    <w:p w14:paraId="44FF46F4" w14:textId="713D8AF1" w:rsidR="003B21FF" w:rsidRDefault="003B21FF" w:rsidP="008A67FF">
      <w:pPr>
        <w:shd w:val="clear" w:color="auto" w:fill="DDD9C3"/>
        <w:suppressAutoHyphens/>
        <w:spacing w:after="0" w:line="240" w:lineRule="auto"/>
        <w:jc w:val="center"/>
        <w:rPr>
          <w:b/>
          <w:sz w:val="28"/>
          <w:szCs w:val="28"/>
        </w:rPr>
      </w:pPr>
      <w:r w:rsidRPr="003B21FF">
        <w:rPr>
          <w:b/>
          <w:sz w:val="28"/>
          <w:szCs w:val="28"/>
        </w:rPr>
        <w:t>VOUCHER CENTRI ESTIV</w:t>
      </w:r>
      <w:r>
        <w:rPr>
          <w:b/>
          <w:sz w:val="28"/>
          <w:szCs w:val="28"/>
        </w:rPr>
        <w:t xml:space="preserve">I PER </w:t>
      </w:r>
      <w:r w:rsidR="008A67FF">
        <w:rPr>
          <w:b/>
          <w:sz w:val="28"/>
          <w:szCs w:val="28"/>
        </w:rPr>
        <w:t>MINORI</w:t>
      </w:r>
      <w:r>
        <w:rPr>
          <w:b/>
          <w:sz w:val="28"/>
          <w:szCs w:val="28"/>
        </w:rPr>
        <w:t xml:space="preserve"> CON DISABILITA’ </w:t>
      </w:r>
    </w:p>
    <w:p w14:paraId="1051E5AC" w14:textId="77777777" w:rsidR="003B21FF" w:rsidRPr="003B21FF" w:rsidRDefault="003B21FF" w:rsidP="003B21FF">
      <w:pPr>
        <w:shd w:val="clear" w:color="auto" w:fill="DDD9C3"/>
        <w:suppressAutoHyphens/>
        <w:spacing w:after="0" w:line="240" w:lineRule="auto"/>
        <w:jc w:val="center"/>
        <w:rPr>
          <w:b/>
          <w:sz w:val="28"/>
          <w:szCs w:val="28"/>
        </w:rPr>
      </w:pPr>
    </w:p>
    <w:p w14:paraId="30E4A198" w14:textId="7ADAC199" w:rsidR="006A68B2" w:rsidRPr="003B21FF" w:rsidRDefault="006A68B2" w:rsidP="003B21FF">
      <w:pPr>
        <w:pStyle w:val="Titolo3"/>
        <w:jc w:val="both"/>
        <w:rPr>
          <w:rFonts w:asciiTheme="minorHAnsi" w:hAnsiTheme="minorHAnsi"/>
          <w:b w:val="0"/>
          <w:color w:val="auto"/>
          <w:sz w:val="24"/>
          <w:szCs w:val="24"/>
        </w:rPr>
      </w:pPr>
      <w:r w:rsidRPr="003B21FF">
        <w:rPr>
          <w:rFonts w:asciiTheme="minorHAnsi" w:hAnsiTheme="minorHAnsi"/>
          <w:b w:val="0"/>
          <w:color w:val="auto"/>
          <w:sz w:val="24"/>
          <w:szCs w:val="24"/>
        </w:rPr>
        <w:t>Per questa specifica misura gli operatori sociali dei Comuni dell’ambito cremonese possono attivare</w:t>
      </w:r>
      <w:r w:rsidR="007D5550">
        <w:rPr>
          <w:rFonts w:asciiTheme="minorHAnsi" w:hAnsiTheme="minorHAnsi"/>
          <w:b w:val="0"/>
          <w:color w:val="auto"/>
          <w:sz w:val="24"/>
          <w:szCs w:val="24"/>
        </w:rPr>
        <w:t>, nel periodo estivo di interruzione delle attività scolastiche e per finalità di cura e conciliazione,</w:t>
      </w:r>
      <w:r w:rsidRPr="003B21FF">
        <w:rPr>
          <w:rFonts w:asciiTheme="minorHAnsi" w:hAnsiTheme="minorHAnsi"/>
          <w:b w:val="0"/>
          <w:color w:val="auto"/>
          <w:sz w:val="24"/>
          <w:szCs w:val="24"/>
        </w:rPr>
        <w:t xml:space="preserve"> specifici voucher a sostegno di situazioni familiari con presenti disabili minorenni attinenti ai seguenti ambiti di intervento:</w:t>
      </w:r>
    </w:p>
    <w:p w14:paraId="4E182134" w14:textId="77777777" w:rsidR="006A68B2" w:rsidRPr="003B21FF" w:rsidRDefault="006A68B2" w:rsidP="00F142E2">
      <w:pPr>
        <w:pStyle w:val="Titolo3"/>
        <w:numPr>
          <w:ilvl w:val="0"/>
          <w:numId w:val="29"/>
        </w:numPr>
        <w:jc w:val="both"/>
        <w:rPr>
          <w:rFonts w:asciiTheme="minorHAnsi" w:hAnsiTheme="minorHAnsi"/>
          <w:b w:val="0"/>
          <w:color w:val="auto"/>
          <w:sz w:val="24"/>
          <w:szCs w:val="24"/>
        </w:rPr>
      </w:pPr>
      <w:r w:rsidRPr="003B21FF">
        <w:rPr>
          <w:rFonts w:asciiTheme="minorHAnsi" w:hAnsiTheme="minorHAnsi"/>
          <w:b w:val="0"/>
          <w:color w:val="auto"/>
          <w:sz w:val="24"/>
          <w:szCs w:val="24"/>
        </w:rPr>
        <w:t>Voucher sociali a sostegno della frequenza di attività estive per minori con disabilità grave e/o dello spettro autistico;</w:t>
      </w:r>
    </w:p>
    <w:p w14:paraId="44B3990F" w14:textId="77777777" w:rsidR="006A68B2" w:rsidRPr="003B21FF" w:rsidRDefault="006A68B2" w:rsidP="003B21FF">
      <w:pPr>
        <w:pStyle w:val="Titolo3"/>
        <w:jc w:val="both"/>
        <w:rPr>
          <w:rFonts w:asciiTheme="minorHAnsi" w:hAnsiTheme="minorHAnsi"/>
          <w:b w:val="0"/>
          <w:color w:val="auto"/>
          <w:sz w:val="24"/>
          <w:szCs w:val="24"/>
        </w:rPr>
      </w:pPr>
      <w:r w:rsidRPr="003B21FF">
        <w:rPr>
          <w:rFonts w:asciiTheme="minorHAnsi" w:hAnsiTheme="minorHAnsi"/>
          <w:b w:val="0"/>
          <w:color w:val="auto"/>
          <w:sz w:val="24"/>
          <w:szCs w:val="24"/>
        </w:rPr>
        <w:t xml:space="preserve">Il voucher messo a disposizione delle famiglie residenti potrà essere attivato per il tramite delle assistenti sociali che, valutata la situazione del nucleo, potranno far ricorso a servizi educativi secondo le finalità sotto declinate.  </w:t>
      </w:r>
    </w:p>
    <w:p w14:paraId="3903B269" w14:textId="77777777" w:rsidR="00960BD8" w:rsidRDefault="00960BD8" w:rsidP="006A68B2">
      <w:pPr>
        <w:autoSpaceDE w:val="0"/>
        <w:autoSpaceDN w:val="0"/>
        <w:adjustRightInd w:val="0"/>
        <w:jc w:val="both"/>
        <w:rPr>
          <w:highlight w:val="yellow"/>
        </w:rPr>
      </w:pPr>
    </w:p>
    <w:p w14:paraId="27CCAE33" w14:textId="77777777" w:rsidR="003B21FF" w:rsidRDefault="006A68B2" w:rsidP="003B21FF">
      <w:pPr>
        <w:autoSpaceDE w:val="0"/>
        <w:autoSpaceDN w:val="0"/>
        <w:adjustRightInd w:val="0"/>
        <w:jc w:val="both"/>
        <w:rPr>
          <w:sz w:val="24"/>
          <w:szCs w:val="24"/>
        </w:rPr>
      </w:pPr>
      <w:r w:rsidRPr="003B21FF">
        <w:rPr>
          <w:sz w:val="24"/>
          <w:szCs w:val="24"/>
        </w:rPr>
        <w:t>Si intende sostenere le funzioni genitoriali di cura nel periodo estivo di sospensione della scuola, attraverso l'offerta di un servizio di accompagnamento educativo e uno spazio ludico e di socializzazione che:</w:t>
      </w:r>
    </w:p>
    <w:p w14:paraId="7243A47B" w14:textId="77777777" w:rsidR="003B21FF" w:rsidRPr="003B21FF" w:rsidRDefault="006A68B2" w:rsidP="00C87A6B">
      <w:pPr>
        <w:pStyle w:val="Paragrafoelenco"/>
        <w:numPr>
          <w:ilvl w:val="0"/>
          <w:numId w:val="19"/>
        </w:numPr>
        <w:autoSpaceDE w:val="0"/>
        <w:autoSpaceDN w:val="0"/>
        <w:adjustRightInd w:val="0"/>
        <w:jc w:val="both"/>
        <w:rPr>
          <w:sz w:val="24"/>
          <w:szCs w:val="24"/>
          <w:u w:val="single"/>
        </w:rPr>
      </w:pPr>
      <w:r w:rsidRPr="003B21FF">
        <w:rPr>
          <w:sz w:val="24"/>
          <w:szCs w:val="24"/>
        </w:rPr>
        <w:t>consenta alle famiglie di conciliare il tempo di lavoro con quello di cura dei figli;</w:t>
      </w:r>
    </w:p>
    <w:p w14:paraId="2809E73D" w14:textId="35420AB6" w:rsidR="003B21FF" w:rsidRPr="003B21FF" w:rsidRDefault="006A68B2" w:rsidP="00C87A6B">
      <w:pPr>
        <w:pStyle w:val="Paragrafoelenco"/>
        <w:numPr>
          <w:ilvl w:val="0"/>
          <w:numId w:val="19"/>
        </w:numPr>
        <w:autoSpaceDE w:val="0"/>
        <w:autoSpaceDN w:val="0"/>
        <w:adjustRightInd w:val="0"/>
        <w:jc w:val="both"/>
        <w:rPr>
          <w:sz w:val="24"/>
          <w:szCs w:val="24"/>
          <w:u w:val="single"/>
        </w:rPr>
      </w:pPr>
      <w:r w:rsidRPr="003B21FF">
        <w:rPr>
          <w:sz w:val="24"/>
          <w:szCs w:val="24"/>
        </w:rPr>
        <w:t>sollevi il carico di cura del care-giver familiare, soprattutto nei casi con presenza di soggetti gravemente disabili;</w:t>
      </w:r>
    </w:p>
    <w:p w14:paraId="1EF8E003" w14:textId="77777777" w:rsidR="003B21FF" w:rsidRPr="003B21FF" w:rsidRDefault="006A68B2" w:rsidP="00C87A6B">
      <w:pPr>
        <w:pStyle w:val="Paragrafoelenco"/>
        <w:numPr>
          <w:ilvl w:val="0"/>
          <w:numId w:val="19"/>
        </w:numPr>
        <w:autoSpaceDE w:val="0"/>
        <w:autoSpaceDN w:val="0"/>
        <w:adjustRightInd w:val="0"/>
        <w:jc w:val="both"/>
        <w:rPr>
          <w:sz w:val="24"/>
          <w:szCs w:val="24"/>
          <w:u w:val="single"/>
        </w:rPr>
      </w:pPr>
      <w:r w:rsidRPr="003B21FF">
        <w:rPr>
          <w:sz w:val="24"/>
          <w:szCs w:val="24"/>
        </w:rPr>
        <w:t xml:space="preserve">garantisca uno spazio di socializzazione e integrazione, con particolare attenzione a minori con disabilità </w:t>
      </w:r>
      <w:bookmarkStart w:id="3" w:name="_Hlk480035226"/>
      <w:r w:rsidRPr="003B21FF">
        <w:rPr>
          <w:sz w:val="24"/>
          <w:szCs w:val="24"/>
        </w:rPr>
        <w:t>certificata L.104/92 art.3 comma 3</w:t>
      </w:r>
      <w:bookmarkEnd w:id="3"/>
      <w:r w:rsidRPr="003B21FF">
        <w:rPr>
          <w:sz w:val="24"/>
          <w:szCs w:val="24"/>
        </w:rPr>
        <w:t>;</w:t>
      </w:r>
    </w:p>
    <w:p w14:paraId="6430D66C" w14:textId="77777777" w:rsidR="00CE6754" w:rsidRPr="00CE6754" w:rsidRDefault="006A68B2" w:rsidP="003B21FF">
      <w:pPr>
        <w:pStyle w:val="Paragrafoelenco"/>
        <w:numPr>
          <w:ilvl w:val="0"/>
          <w:numId w:val="19"/>
        </w:numPr>
        <w:autoSpaceDE w:val="0"/>
        <w:autoSpaceDN w:val="0"/>
        <w:adjustRightInd w:val="0"/>
        <w:jc w:val="both"/>
        <w:rPr>
          <w:sz w:val="24"/>
          <w:szCs w:val="24"/>
          <w:u w:val="single"/>
        </w:rPr>
      </w:pPr>
      <w:r w:rsidRPr="00CE6754">
        <w:rPr>
          <w:sz w:val="24"/>
          <w:szCs w:val="24"/>
        </w:rPr>
        <w:t>sostenga i nuclei famigliari anche in situazione di fragilità sociale (nuclei multiproblematici, nuclei mono genitoriali, nuclei stranieri), o economica (per disoccupazione, mobilità, cassa integrazione, …), accertata dai servizi sociali.</w:t>
      </w:r>
    </w:p>
    <w:p w14:paraId="7A971963" w14:textId="77777777" w:rsidR="009F4536" w:rsidRDefault="009F4536" w:rsidP="00CE6754">
      <w:pPr>
        <w:autoSpaceDE w:val="0"/>
        <w:autoSpaceDN w:val="0"/>
        <w:adjustRightInd w:val="0"/>
        <w:jc w:val="both"/>
        <w:rPr>
          <w:b/>
          <w:sz w:val="24"/>
          <w:szCs w:val="24"/>
          <w:u w:val="single"/>
        </w:rPr>
      </w:pPr>
    </w:p>
    <w:p w14:paraId="03365DC9" w14:textId="77777777" w:rsidR="00CE6754" w:rsidRDefault="006A68B2" w:rsidP="00CE6754">
      <w:pPr>
        <w:autoSpaceDE w:val="0"/>
        <w:autoSpaceDN w:val="0"/>
        <w:adjustRightInd w:val="0"/>
        <w:jc w:val="both"/>
        <w:rPr>
          <w:b/>
          <w:sz w:val="24"/>
          <w:szCs w:val="24"/>
          <w:u w:val="single"/>
        </w:rPr>
      </w:pPr>
      <w:r w:rsidRPr="00CE6754">
        <w:rPr>
          <w:b/>
          <w:sz w:val="24"/>
          <w:szCs w:val="24"/>
          <w:u w:val="single"/>
        </w:rPr>
        <w:t>Destinatari</w:t>
      </w:r>
    </w:p>
    <w:p w14:paraId="664C3044" w14:textId="7F2042EB" w:rsidR="006A68B2" w:rsidRPr="00CE6754" w:rsidRDefault="006A68B2" w:rsidP="00CE6754">
      <w:pPr>
        <w:autoSpaceDE w:val="0"/>
        <w:autoSpaceDN w:val="0"/>
        <w:adjustRightInd w:val="0"/>
        <w:jc w:val="both"/>
        <w:rPr>
          <w:sz w:val="24"/>
          <w:szCs w:val="24"/>
        </w:rPr>
      </w:pPr>
      <w:r w:rsidRPr="00CE6754">
        <w:rPr>
          <w:sz w:val="24"/>
          <w:szCs w:val="24"/>
        </w:rPr>
        <w:t>Minori con disabilità</w:t>
      </w:r>
      <w:r w:rsidRPr="00CE6754">
        <w:rPr>
          <w:iCs/>
          <w:sz w:val="24"/>
          <w:szCs w:val="24"/>
        </w:rPr>
        <w:t xml:space="preserve"> certificata L.104/92 art.3 comma 3,</w:t>
      </w:r>
      <w:r w:rsidRPr="00CE6754">
        <w:rPr>
          <w:sz w:val="24"/>
          <w:szCs w:val="24"/>
        </w:rPr>
        <w:t xml:space="preserve"> dai 3 anni (con almeno un anno di frequenza della scuola dell’infanzia) ai 18 anni (è prevista una deroga per maggiorenni iscritti in un istituto superiore e non ancora inseriti in servizi semiresidenziali)</w:t>
      </w:r>
      <w:r w:rsidR="004E17F8" w:rsidRPr="00CE6754">
        <w:rPr>
          <w:sz w:val="24"/>
          <w:szCs w:val="24"/>
        </w:rPr>
        <w:t xml:space="preserve"> </w:t>
      </w:r>
    </w:p>
    <w:p w14:paraId="42F84D3B" w14:textId="77777777" w:rsidR="006A68B2" w:rsidRPr="004C57E4" w:rsidRDefault="006A68B2" w:rsidP="003B21FF">
      <w:pPr>
        <w:pStyle w:val="Titolo3"/>
        <w:jc w:val="both"/>
        <w:rPr>
          <w:rFonts w:asciiTheme="minorHAnsi" w:hAnsiTheme="minorHAnsi"/>
          <w:color w:val="auto"/>
          <w:sz w:val="24"/>
          <w:szCs w:val="24"/>
          <w:u w:val="single"/>
        </w:rPr>
      </w:pPr>
      <w:r w:rsidRPr="004C57E4">
        <w:rPr>
          <w:rFonts w:asciiTheme="minorHAnsi" w:hAnsiTheme="minorHAnsi"/>
          <w:color w:val="auto"/>
          <w:sz w:val="24"/>
          <w:szCs w:val="24"/>
          <w:u w:val="single"/>
        </w:rPr>
        <w:lastRenderedPageBreak/>
        <w:t>Tipologie delle prestazioni accessibili con voucher</w:t>
      </w:r>
    </w:p>
    <w:p w14:paraId="4AB7B6B6" w14:textId="77777777" w:rsidR="006A68B2" w:rsidRPr="003B21FF" w:rsidRDefault="006A68B2" w:rsidP="003B21FF">
      <w:pPr>
        <w:pStyle w:val="Titolo3"/>
        <w:jc w:val="both"/>
        <w:rPr>
          <w:rFonts w:asciiTheme="minorHAnsi" w:hAnsiTheme="minorHAnsi"/>
          <w:b w:val="0"/>
          <w:color w:val="auto"/>
          <w:sz w:val="24"/>
          <w:szCs w:val="24"/>
        </w:rPr>
      </w:pPr>
      <w:r w:rsidRPr="003B21FF">
        <w:rPr>
          <w:rFonts w:asciiTheme="minorHAnsi" w:hAnsiTheme="minorHAnsi"/>
          <w:b w:val="0"/>
          <w:color w:val="auto"/>
          <w:sz w:val="24"/>
          <w:szCs w:val="24"/>
        </w:rPr>
        <w:t>Le prestazioni che possono essere fruite attraverso l’utilizzo del voucher sono riferibili a:</w:t>
      </w:r>
    </w:p>
    <w:p w14:paraId="4DD4231A" w14:textId="5D953A7B" w:rsidR="006A68B2" w:rsidRPr="004C57E4" w:rsidRDefault="006A68B2" w:rsidP="00C87A6B">
      <w:pPr>
        <w:pStyle w:val="Titolo3"/>
        <w:numPr>
          <w:ilvl w:val="0"/>
          <w:numId w:val="21"/>
        </w:numPr>
        <w:jc w:val="both"/>
        <w:rPr>
          <w:rFonts w:asciiTheme="minorHAnsi" w:hAnsiTheme="minorHAnsi"/>
          <w:b w:val="0"/>
          <w:color w:val="auto"/>
          <w:sz w:val="24"/>
          <w:szCs w:val="24"/>
        </w:rPr>
      </w:pPr>
      <w:r w:rsidRPr="004C57E4">
        <w:rPr>
          <w:rFonts w:asciiTheme="minorHAnsi" w:hAnsiTheme="minorHAnsi"/>
          <w:b w:val="0"/>
          <w:color w:val="auto"/>
          <w:sz w:val="24"/>
          <w:szCs w:val="24"/>
        </w:rPr>
        <w:t>partecipazione dei costi dell’assistenza ad personam, al fine di garantire l’effettivo accesso alla frequenza da parte di minori disabili certificati;</w:t>
      </w:r>
    </w:p>
    <w:p w14:paraId="451B8E34" w14:textId="06305ABA" w:rsidR="0055592A" w:rsidRPr="0055592A" w:rsidRDefault="0055592A" w:rsidP="0055592A">
      <w:pPr>
        <w:pStyle w:val="Titolo3"/>
        <w:numPr>
          <w:ilvl w:val="0"/>
          <w:numId w:val="21"/>
        </w:numPr>
        <w:jc w:val="both"/>
        <w:rPr>
          <w:rFonts w:asciiTheme="minorHAnsi" w:hAnsiTheme="minorHAnsi"/>
          <w:b w:val="0"/>
          <w:color w:val="auto"/>
          <w:sz w:val="24"/>
          <w:szCs w:val="24"/>
        </w:rPr>
      </w:pPr>
      <w:r w:rsidRPr="0055592A">
        <w:rPr>
          <w:rFonts w:asciiTheme="minorHAnsi" w:hAnsiTheme="minorHAnsi"/>
          <w:b w:val="0"/>
          <w:color w:val="auto"/>
          <w:sz w:val="24"/>
          <w:szCs w:val="24"/>
        </w:rPr>
        <w:t>spese di frequenza (quota di iscrizione e quota pasti) e spese di trasporto</w:t>
      </w:r>
      <w:r w:rsidR="00A911FF">
        <w:rPr>
          <w:rFonts w:asciiTheme="minorHAnsi" w:hAnsiTheme="minorHAnsi"/>
          <w:b w:val="0"/>
          <w:color w:val="auto"/>
          <w:sz w:val="24"/>
          <w:szCs w:val="24"/>
        </w:rPr>
        <w:t xml:space="preserve"> (il servizio di trasporto sarà garantito solo per comprovate e documentate necessità e secondo quanto previsto dalle linee guida ministeriali e regionali in materia di emergenza sanitaria covid-19; fino al centro estivo disponibile più prossimo alla residenza del minore /attività lavorativa del genitore) </w:t>
      </w:r>
    </w:p>
    <w:p w14:paraId="7B6121E6" w14:textId="77777777" w:rsidR="00354BBB" w:rsidRDefault="00354BBB" w:rsidP="003B21FF">
      <w:pPr>
        <w:pStyle w:val="Titolo3"/>
        <w:jc w:val="both"/>
        <w:rPr>
          <w:rFonts w:asciiTheme="minorHAnsi" w:hAnsiTheme="minorHAnsi"/>
          <w:color w:val="auto"/>
          <w:sz w:val="24"/>
          <w:szCs w:val="24"/>
          <w:u w:val="single"/>
        </w:rPr>
      </w:pPr>
    </w:p>
    <w:p w14:paraId="5E5DFBA1" w14:textId="585E7AAD" w:rsidR="006A68B2" w:rsidRDefault="006A68B2" w:rsidP="003B21FF">
      <w:pPr>
        <w:pStyle w:val="Titolo3"/>
        <w:jc w:val="both"/>
        <w:rPr>
          <w:rFonts w:asciiTheme="minorHAnsi" w:hAnsiTheme="minorHAnsi"/>
          <w:color w:val="auto"/>
          <w:sz w:val="24"/>
          <w:szCs w:val="24"/>
          <w:u w:val="single"/>
        </w:rPr>
      </w:pPr>
      <w:r w:rsidRPr="004C57E4">
        <w:rPr>
          <w:rFonts w:asciiTheme="minorHAnsi" w:hAnsiTheme="minorHAnsi"/>
          <w:color w:val="auto"/>
          <w:sz w:val="24"/>
          <w:szCs w:val="24"/>
          <w:u w:val="single"/>
        </w:rPr>
        <w:t xml:space="preserve">Determinazione proposta </w:t>
      </w:r>
      <w:r w:rsidR="00354BBB">
        <w:rPr>
          <w:rFonts w:asciiTheme="minorHAnsi" w:hAnsiTheme="minorHAnsi"/>
          <w:color w:val="auto"/>
          <w:sz w:val="24"/>
          <w:szCs w:val="24"/>
          <w:u w:val="single"/>
        </w:rPr>
        <w:t xml:space="preserve">e </w:t>
      </w:r>
      <w:r w:rsidRPr="004C57E4">
        <w:rPr>
          <w:rFonts w:asciiTheme="minorHAnsi" w:hAnsiTheme="minorHAnsi"/>
          <w:color w:val="auto"/>
          <w:sz w:val="24"/>
          <w:szCs w:val="24"/>
          <w:u w:val="single"/>
        </w:rPr>
        <w:t>entità del Voucher</w:t>
      </w:r>
    </w:p>
    <w:p w14:paraId="3B951E15" w14:textId="77777777" w:rsidR="00354BBB" w:rsidRDefault="00354BBB" w:rsidP="00354BBB"/>
    <w:p w14:paraId="62AFE04C" w14:textId="09789E4F" w:rsidR="00354BBB" w:rsidRDefault="00354BBB" w:rsidP="00354BBB">
      <w:r>
        <w:t>L’assistente sociale concorderà con la famiglia il progetto estivo di inserimento nelle attività educative e di socializzazione del minore disabile</w:t>
      </w:r>
      <w:r w:rsidR="00B66680">
        <w:t>.</w:t>
      </w:r>
    </w:p>
    <w:p w14:paraId="0EEBDC8C" w14:textId="63D9285B" w:rsidR="00B66680" w:rsidRDefault="00B66680" w:rsidP="00354BBB">
      <w:r>
        <w:t>Lo staff disabilità, in collaborazione con le agenzie accreditate, predisporrà un piano generale rispetto alle opportunità del territorio e l’ipotesi di inserimento in piccoli gruppi, tenendo conto delle peculiarità di ogni singolo minore.</w:t>
      </w:r>
    </w:p>
    <w:p w14:paraId="38DF269D" w14:textId="65812D54" w:rsidR="00B66680" w:rsidRDefault="00B66680" w:rsidP="00354BBB">
      <w:r>
        <w:t>Ogni minore disabile potrà disporre di un voucher pari a max 100 ore di servizio educativo in un rapporto educativo individualizzato o fino ad un educatore ogni tre minori disabili ove valutato opportuno.</w:t>
      </w:r>
    </w:p>
    <w:p w14:paraId="02B62BD8" w14:textId="5200DCEC" w:rsidR="00B66680" w:rsidRDefault="00B66680" w:rsidP="00B66680">
      <w:r>
        <w:t>Per  comprovate necessità familiari, l’assistente sociale potrà valutare una integrazione al tetto massimo di ore educative previste  fino al budget massimo assegnato al comune di residenza del minore.</w:t>
      </w:r>
    </w:p>
    <w:p w14:paraId="614F5DDE" w14:textId="77777777" w:rsidR="00295B64" w:rsidRDefault="006A68B2" w:rsidP="00295B64">
      <w:pPr>
        <w:jc w:val="both"/>
        <w:rPr>
          <w:sz w:val="24"/>
          <w:szCs w:val="24"/>
        </w:rPr>
      </w:pPr>
      <w:r w:rsidRPr="00B66680">
        <w:rPr>
          <w:sz w:val="24"/>
          <w:szCs w:val="24"/>
        </w:rPr>
        <w:t>Per quanto riguarda le spese di frequenza e trasporto sarà a cura dell’assistente sociale la valutazione dell’effettive possibilità delle famiglie e l’individuazione delle quote da concordare con le stesse, tenendo conto di massima che:</w:t>
      </w:r>
    </w:p>
    <w:p w14:paraId="33C02D0F" w14:textId="3CD0FFB1" w:rsidR="004C57E4" w:rsidRPr="00295B64" w:rsidRDefault="00B66680" w:rsidP="00295B64">
      <w:pPr>
        <w:pStyle w:val="Paragrafoelenco"/>
        <w:numPr>
          <w:ilvl w:val="0"/>
          <w:numId w:val="39"/>
        </w:numPr>
        <w:jc w:val="both"/>
        <w:rPr>
          <w:sz w:val="24"/>
          <w:szCs w:val="24"/>
        </w:rPr>
      </w:pPr>
      <w:r w:rsidRPr="00295B64">
        <w:rPr>
          <w:sz w:val="24"/>
          <w:szCs w:val="24"/>
        </w:rPr>
        <w:t>l</w:t>
      </w:r>
      <w:r w:rsidR="006A68B2" w:rsidRPr="00295B64">
        <w:rPr>
          <w:sz w:val="24"/>
          <w:szCs w:val="24"/>
        </w:rPr>
        <w:t>’entità del voucher è variabile in relazione alla spesa effettivamente sostenuta e/o preventivabile, sulla base dell’effettiva necessità d’assistenza personale/ in piccolo gruppo, l’organizzazione dell’attività, il numero di settimane di frequenza</w:t>
      </w:r>
      <w:r w:rsidR="004E17F8" w:rsidRPr="00295B64">
        <w:rPr>
          <w:sz w:val="24"/>
          <w:szCs w:val="24"/>
        </w:rPr>
        <w:t xml:space="preserve"> (</w:t>
      </w:r>
      <w:r w:rsidR="00E75273" w:rsidRPr="00295B64">
        <w:rPr>
          <w:sz w:val="24"/>
          <w:szCs w:val="24"/>
        </w:rPr>
        <w:t>max 100 ore per una durata di quattro settimane</w:t>
      </w:r>
      <w:r w:rsidR="004E17F8" w:rsidRPr="00295B64">
        <w:rPr>
          <w:sz w:val="24"/>
          <w:szCs w:val="24"/>
        </w:rPr>
        <w:t>)</w:t>
      </w:r>
      <w:r w:rsidR="006A68B2" w:rsidRPr="00295B64">
        <w:rPr>
          <w:sz w:val="24"/>
          <w:szCs w:val="24"/>
        </w:rPr>
        <w:t xml:space="preserve">. </w:t>
      </w:r>
    </w:p>
    <w:p w14:paraId="6E8D6DB7" w14:textId="2C9CE02F" w:rsidR="006A68B2" w:rsidRPr="003B21FF" w:rsidRDefault="00B66680" w:rsidP="00295B64">
      <w:pPr>
        <w:pStyle w:val="Titolo3"/>
        <w:numPr>
          <w:ilvl w:val="0"/>
          <w:numId w:val="39"/>
        </w:numPr>
        <w:jc w:val="both"/>
        <w:rPr>
          <w:rFonts w:asciiTheme="minorHAnsi" w:hAnsiTheme="minorHAnsi"/>
          <w:b w:val="0"/>
          <w:color w:val="auto"/>
          <w:sz w:val="24"/>
          <w:szCs w:val="24"/>
        </w:rPr>
      </w:pPr>
      <w:r>
        <w:rPr>
          <w:rFonts w:asciiTheme="minorHAnsi" w:hAnsiTheme="minorHAnsi"/>
          <w:b w:val="0"/>
          <w:color w:val="auto"/>
          <w:sz w:val="24"/>
          <w:szCs w:val="24"/>
        </w:rPr>
        <w:lastRenderedPageBreak/>
        <w:t>i</w:t>
      </w:r>
      <w:r w:rsidR="006A68B2" w:rsidRPr="003B21FF">
        <w:rPr>
          <w:rFonts w:asciiTheme="minorHAnsi" w:hAnsiTheme="minorHAnsi"/>
          <w:b w:val="0"/>
          <w:color w:val="auto"/>
          <w:sz w:val="24"/>
          <w:szCs w:val="24"/>
        </w:rPr>
        <w:t>l voucher è spendibile per l’erogazione del servizio da parte di Enti sia pubblici che privati autorizzati (accreditati oppure riconosciuti idonei dall’ente pubblico, anche mediante convenzione, protocollo d’intesa, ecc. nel corso dell'anno).</w:t>
      </w:r>
    </w:p>
    <w:p w14:paraId="620C0A8C" w14:textId="77777777" w:rsidR="006A68B2" w:rsidRPr="003B21FF" w:rsidRDefault="006A68B2" w:rsidP="003B21FF">
      <w:pPr>
        <w:pStyle w:val="Titolo3"/>
        <w:jc w:val="both"/>
        <w:rPr>
          <w:rFonts w:asciiTheme="minorHAnsi" w:hAnsiTheme="minorHAnsi"/>
          <w:b w:val="0"/>
          <w:color w:val="auto"/>
          <w:sz w:val="24"/>
          <w:szCs w:val="24"/>
        </w:rPr>
      </w:pPr>
      <w:r w:rsidRPr="003B21FF">
        <w:rPr>
          <w:rFonts w:asciiTheme="minorHAnsi" w:hAnsiTheme="minorHAnsi"/>
          <w:b w:val="0"/>
          <w:color w:val="auto"/>
          <w:sz w:val="24"/>
          <w:szCs w:val="24"/>
        </w:rPr>
        <w:t>Nella domanda è quindi indispensabile indicare:</w:t>
      </w:r>
    </w:p>
    <w:p w14:paraId="02FD7B80" w14:textId="77777777" w:rsidR="006A68B2" w:rsidRPr="003B21FF" w:rsidRDefault="006A68B2" w:rsidP="00C87A6B">
      <w:pPr>
        <w:pStyle w:val="Titolo3"/>
        <w:numPr>
          <w:ilvl w:val="0"/>
          <w:numId w:val="22"/>
        </w:numPr>
        <w:jc w:val="both"/>
        <w:rPr>
          <w:rFonts w:asciiTheme="minorHAnsi" w:hAnsiTheme="minorHAnsi"/>
          <w:b w:val="0"/>
          <w:color w:val="auto"/>
          <w:sz w:val="24"/>
          <w:szCs w:val="24"/>
        </w:rPr>
      </w:pPr>
      <w:r w:rsidRPr="003B21FF">
        <w:rPr>
          <w:rFonts w:asciiTheme="minorHAnsi" w:hAnsiTheme="minorHAnsi"/>
          <w:b w:val="0"/>
          <w:color w:val="auto"/>
          <w:sz w:val="24"/>
          <w:szCs w:val="24"/>
        </w:rPr>
        <w:t>la denominazione dell’Ente e la sede del centro estivo presso cui viene erogata la prestazione</w:t>
      </w:r>
    </w:p>
    <w:p w14:paraId="517785E3" w14:textId="77777777" w:rsidR="006A68B2" w:rsidRPr="003B21FF" w:rsidRDefault="006A68B2" w:rsidP="00C87A6B">
      <w:pPr>
        <w:pStyle w:val="Titolo3"/>
        <w:numPr>
          <w:ilvl w:val="0"/>
          <w:numId w:val="22"/>
        </w:numPr>
        <w:jc w:val="both"/>
        <w:rPr>
          <w:rFonts w:asciiTheme="minorHAnsi" w:hAnsiTheme="minorHAnsi"/>
          <w:b w:val="0"/>
          <w:color w:val="auto"/>
          <w:sz w:val="24"/>
          <w:szCs w:val="24"/>
        </w:rPr>
      </w:pPr>
      <w:r w:rsidRPr="003B21FF">
        <w:rPr>
          <w:rFonts w:asciiTheme="minorHAnsi" w:hAnsiTheme="minorHAnsi"/>
          <w:b w:val="0"/>
          <w:color w:val="auto"/>
          <w:sz w:val="24"/>
          <w:szCs w:val="24"/>
        </w:rPr>
        <w:t>la tariffa per le voci per le quali si richiede il voucher (iscrizione, costo frequenza, costo pasto, costo trasporto, costo assistenza ad personam)</w:t>
      </w:r>
    </w:p>
    <w:p w14:paraId="71582BA2" w14:textId="77777777" w:rsidR="006A68B2" w:rsidRPr="003B21FF" w:rsidRDefault="006A68B2" w:rsidP="00C87A6B">
      <w:pPr>
        <w:pStyle w:val="Titolo3"/>
        <w:numPr>
          <w:ilvl w:val="0"/>
          <w:numId w:val="22"/>
        </w:numPr>
        <w:jc w:val="both"/>
        <w:rPr>
          <w:rFonts w:asciiTheme="minorHAnsi" w:hAnsiTheme="minorHAnsi"/>
          <w:b w:val="0"/>
          <w:color w:val="auto"/>
          <w:sz w:val="24"/>
          <w:szCs w:val="24"/>
        </w:rPr>
      </w:pPr>
      <w:r w:rsidRPr="003B21FF">
        <w:rPr>
          <w:rFonts w:asciiTheme="minorHAnsi" w:hAnsiTheme="minorHAnsi"/>
          <w:b w:val="0"/>
          <w:color w:val="auto"/>
          <w:sz w:val="24"/>
          <w:szCs w:val="24"/>
        </w:rPr>
        <w:t>il periodo di frequenza (numero di settimane richieste)</w:t>
      </w:r>
    </w:p>
    <w:p w14:paraId="311FAA40" w14:textId="77777777" w:rsidR="00C74C93" w:rsidRDefault="00C74C93" w:rsidP="004C57E4">
      <w:pPr>
        <w:pStyle w:val="Titolo3"/>
        <w:jc w:val="both"/>
        <w:rPr>
          <w:rFonts w:asciiTheme="minorHAnsi" w:eastAsiaTheme="minorHAnsi" w:hAnsiTheme="minorHAnsi" w:cstheme="minorBidi"/>
          <w:bCs w:val="0"/>
          <w:color w:val="auto"/>
          <w:sz w:val="24"/>
          <w:szCs w:val="24"/>
        </w:rPr>
      </w:pPr>
    </w:p>
    <w:p w14:paraId="28287AC6" w14:textId="77777777" w:rsidR="006A68B2" w:rsidRPr="004C57E4" w:rsidRDefault="006A68B2" w:rsidP="004C57E4">
      <w:pPr>
        <w:pStyle w:val="Titolo3"/>
        <w:jc w:val="both"/>
        <w:rPr>
          <w:rFonts w:asciiTheme="minorHAnsi" w:hAnsiTheme="minorHAnsi"/>
          <w:color w:val="auto"/>
          <w:sz w:val="24"/>
          <w:szCs w:val="24"/>
          <w:u w:val="single"/>
        </w:rPr>
      </w:pPr>
      <w:r w:rsidRPr="004C57E4">
        <w:rPr>
          <w:rFonts w:asciiTheme="minorHAnsi" w:hAnsiTheme="minorHAnsi"/>
          <w:color w:val="auto"/>
          <w:sz w:val="24"/>
          <w:szCs w:val="24"/>
          <w:u w:val="single"/>
        </w:rPr>
        <w:t xml:space="preserve">Requisiti per l’accesso al voucher </w:t>
      </w:r>
    </w:p>
    <w:p w14:paraId="33FABA9F" w14:textId="0BEB0F47" w:rsidR="006A68B2" w:rsidRPr="004C57E4" w:rsidRDefault="006A68B2" w:rsidP="004C57E4">
      <w:pPr>
        <w:pStyle w:val="Titolo3"/>
        <w:jc w:val="both"/>
        <w:rPr>
          <w:rFonts w:asciiTheme="minorHAnsi" w:hAnsiTheme="minorHAnsi"/>
          <w:b w:val="0"/>
          <w:color w:val="auto"/>
          <w:sz w:val="24"/>
          <w:szCs w:val="24"/>
        </w:rPr>
      </w:pPr>
      <w:r w:rsidRPr="004C57E4">
        <w:rPr>
          <w:rFonts w:asciiTheme="minorHAnsi" w:hAnsiTheme="minorHAnsi"/>
          <w:b w:val="0"/>
          <w:color w:val="auto"/>
          <w:sz w:val="24"/>
          <w:szCs w:val="24"/>
        </w:rPr>
        <w:t>Le richieste devono riguardare famiglie in possesso dei seguenti requisiti</w:t>
      </w:r>
      <w:r w:rsidR="0055592A">
        <w:rPr>
          <w:rFonts w:asciiTheme="minorHAnsi" w:hAnsiTheme="minorHAnsi"/>
          <w:b w:val="0"/>
          <w:color w:val="auto"/>
          <w:sz w:val="24"/>
          <w:szCs w:val="24"/>
        </w:rPr>
        <w:t xml:space="preserve"> (in aggiunta a quelli previsti per l’accesso alla Misura B2)</w:t>
      </w:r>
      <w:r w:rsidRPr="004C57E4">
        <w:rPr>
          <w:rFonts w:asciiTheme="minorHAnsi" w:hAnsiTheme="minorHAnsi"/>
          <w:b w:val="0"/>
          <w:color w:val="auto"/>
          <w:sz w:val="24"/>
          <w:szCs w:val="24"/>
        </w:rPr>
        <w:t>:</w:t>
      </w:r>
    </w:p>
    <w:p w14:paraId="34D6448C" w14:textId="77777777" w:rsidR="006A68B2" w:rsidRPr="004C57E4" w:rsidRDefault="006A68B2" w:rsidP="00C87A6B">
      <w:pPr>
        <w:pStyle w:val="Titolo3"/>
        <w:numPr>
          <w:ilvl w:val="0"/>
          <w:numId w:val="23"/>
        </w:numPr>
        <w:jc w:val="both"/>
        <w:rPr>
          <w:rFonts w:asciiTheme="minorHAnsi" w:hAnsiTheme="minorHAnsi"/>
          <w:b w:val="0"/>
          <w:color w:val="auto"/>
          <w:sz w:val="24"/>
          <w:szCs w:val="24"/>
        </w:rPr>
      </w:pPr>
      <w:r w:rsidRPr="004C57E4">
        <w:rPr>
          <w:rFonts w:asciiTheme="minorHAnsi" w:hAnsiTheme="minorHAnsi"/>
          <w:b w:val="0"/>
          <w:color w:val="auto"/>
          <w:sz w:val="24"/>
          <w:szCs w:val="24"/>
        </w:rPr>
        <w:t>residenza anagrafica o domicilio (solo in caso di affido) in uno dei Comuni del Distretto di Cremona,</w:t>
      </w:r>
    </w:p>
    <w:p w14:paraId="1B108016" w14:textId="53B5D608" w:rsidR="006A68B2" w:rsidRPr="004C57E4" w:rsidRDefault="006A68B2" w:rsidP="00C87A6B">
      <w:pPr>
        <w:pStyle w:val="Titolo3"/>
        <w:numPr>
          <w:ilvl w:val="0"/>
          <w:numId w:val="23"/>
        </w:numPr>
        <w:jc w:val="both"/>
        <w:rPr>
          <w:rFonts w:asciiTheme="minorHAnsi" w:hAnsiTheme="minorHAnsi"/>
          <w:b w:val="0"/>
          <w:color w:val="auto"/>
          <w:sz w:val="24"/>
          <w:szCs w:val="24"/>
        </w:rPr>
      </w:pPr>
      <w:r w:rsidRPr="004C57E4">
        <w:rPr>
          <w:rFonts w:asciiTheme="minorHAnsi" w:hAnsiTheme="minorHAnsi"/>
          <w:b w:val="0"/>
          <w:color w:val="auto"/>
          <w:sz w:val="24"/>
          <w:szCs w:val="24"/>
        </w:rPr>
        <w:t xml:space="preserve">età </w:t>
      </w:r>
      <w:r w:rsidR="0055592A">
        <w:rPr>
          <w:rFonts w:asciiTheme="minorHAnsi" w:hAnsiTheme="minorHAnsi"/>
          <w:b w:val="0"/>
          <w:color w:val="auto"/>
          <w:sz w:val="24"/>
          <w:szCs w:val="24"/>
        </w:rPr>
        <w:t xml:space="preserve">dai 3 anni e </w:t>
      </w:r>
      <w:r w:rsidRPr="004C57E4">
        <w:rPr>
          <w:rFonts w:asciiTheme="minorHAnsi" w:hAnsiTheme="minorHAnsi"/>
          <w:b w:val="0"/>
          <w:color w:val="auto"/>
          <w:sz w:val="24"/>
          <w:szCs w:val="24"/>
        </w:rPr>
        <w:t>sino ai 18 anni, alla data di scadenza di presentazione della domanda, o in deroga nel rispetto del criterio frequenza istituto superiore e non iscrizione a servizi semiresidenziali;</w:t>
      </w:r>
    </w:p>
    <w:p w14:paraId="630E7B92" w14:textId="77777777" w:rsidR="006A68B2" w:rsidRPr="004C57E4" w:rsidRDefault="006A68B2" w:rsidP="00C87A6B">
      <w:pPr>
        <w:pStyle w:val="Titolo3"/>
        <w:numPr>
          <w:ilvl w:val="0"/>
          <w:numId w:val="23"/>
        </w:numPr>
        <w:jc w:val="both"/>
        <w:rPr>
          <w:rFonts w:asciiTheme="minorHAnsi" w:hAnsiTheme="minorHAnsi"/>
          <w:b w:val="0"/>
          <w:color w:val="auto"/>
          <w:sz w:val="24"/>
          <w:szCs w:val="24"/>
        </w:rPr>
      </w:pPr>
      <w:r w:rsidRPr="004C57E4">
        <w:rPr>
          <w:rFonts w:asciiTheme="minorHAnsi" w:hAnsiTheme="minorHAnsi"/>
          <w:b w:val="0"/>
          <w:color w:val="auto"/>
          <w:sz w:val="24"/>
          <w:szCs w:val="24"/>
        </w:rPr>
        <w:t>per i minori stranieri: permesso di soggiorno (in corso di validità per tutto il periodo cui è riferito il progetto), i cui estremi (tipo e scadenza) devono obbligatoriamente essere indicati nella domanda;</w:t>
      </w:r>
    </w:p>
    <w:p w14:paraId="3DA776FE" w14:textId="77777777" w:rsidR="006A68B2" w:rsidRPr="004C57E4" w:rsidRDefault="006A68B2" w:rsidP="00C87A6B">
      <w:pPr>
        <w:pStyle w:val="Titolo3"/>
        <w:numPr>
          <w:ilvl w:val="0"/>
          <w:numId w:val="23"/>
        </w:numPr>
        <w:jc w:val="both"/>
        <w:rPr>
          <w:rFonts w:asciiTheme="minorHAnsi" w:hAnsiTheme="minorHAnsi"/>
          <w:b w:val="0"/>
          <w:color w:val="auto"/>
          <w:sz w:val="24"/>
          <w:szCs w:val="24"/>
        </w:rPr>
      </w:pPr>
      <w:r w:rsidRPr="004C57E4">
        <w:rPr>
          <w:rFonts w:asciiTheme="minorHAnsi" w:hAnsiTheme="minorHAnsi"/>
          <w:b w:val="0"/>
          <w:color w:val="auto"/>
          <w:sz w:val="24"/>
          <w:szCs w:val="24"/>
        </w:rPr>
        <w:t xml:space="preserve">indicazione degli estremi della certificazione di handicap: tipo di accertamento e data della valutazione della Commissione competente da indicare nello spazio appositamente dedicato nella domanda; </w:t>
      </w:r>
    </w:p>
    <w:p w14:paraId="318BBFD3" w14:textId="7A088892" w:rsidR="00AD4C3D" w:rsidRPr="00AD4C3D" w:rsidRDefault="006A68B2" w:rsidP="00AD4C3D">
      <w:pPr>
        <w:pStyle w:val="Titolo3"/>
        <w:numPr>
          <w:ilvl w:val="0"/>
          <w:numId w:val="23"/>
        </w:numPr>
        <w:jc w:val="both"/>
        <w:rPr>
          <w:rFonts w:asciiTheme="minorHAnsi" w:hAnsiTheme="minorHAnsi"/>
          <w:b w:val="0"/>
          <w:color w:val="auto"/>
          <w:sz w:val="24"/>
          <w:szCs w:val="24"/>
        </w:rPr>
      </w:pPr>
      <w:r w:rsidRPr="004C57E4">
        <w:rPr>
          <w:rFonts w:asciiTheme="minorHAnsi" w:hAnsiTheme="minorHAnsi"/>
          <w:b w:val="0"/>
          <w:color w:val="auto"/>
          <w:sz w:val="24"/>
          <w:szCs w:val="24"/>
        </w:rPr>
        <w:t>attestazione I.S.E.E.</w:t>
      </w:r>
      <w:r w:rsidR="0055592A">
        <w:rPr>
          <w:rFonts w:asciiTheme="minorHAnsi" w:hAnsiTheme="minorHAnsi"/>
          <w:b w:val="0"/>
          <w:color w:val="auto"/>
          <w:sz w:val="24"/>
          <w:szCs w:val="24"/>
        </w:rPr>
        <w:t xml:space="preserve"> ordinario</w:t>
      </w:r>
      <w:r w:rsidR="00BD7B7F">
        <w:rPr>
          <w:rFonts w:asciiTheme="minorHAnsi" w:hAnsiTheme="minorHAnsi"/>
          <w:b w:val="0"/>
          <w:color w:val="auto"/>
          <w:sz w:val="24"/>
          <w:szCs w:val="24"/>
        </w:rPr>
        <w:t xml:space="preserve"> in corso di validità </w:t>
      </w:r>
      <w:r w:rsidRPr="004C57E4">
        <w:rPr>
          <w:rFonts w:asciiTheme="minorHAnsi" w:hAnsiTheme="minorHAnsi"/>
          <w:b w:val="0"/>
          <w:color w:val="auto"/>
          <w:sz w:val="24"/>
          <w:szCs w:val="24"/>
        </w:rPr>
        <w:t xml:space="preserve">non superiore ad €. </w:t>
      </w:r>
      <w:r w:rsidR="004E17F8">
        <w:rPr>
          <w:rFonts w:asciiTheme="minorHAnsi" w:hAnsiTheme="minorHAnsi"/>
          <w:b w:val="0"/>
          <w:color w:val="auto"/>
          <w:sz w:val="24"/>
          <w:szCs w:val="24"/>
        </w:rPr>
        <w:t>4</w:t>
      </w:r>
      <w:r w:rsidRPr="004C57E4">
        <w:rPr>
          <w:rFonts w:asciiTheme="minorHAnsi" w:hAnsiTheme="minorHAnsi"/>
          <w:b w:val="0"/>
          <w:color w:val="auto"/>
          <w:sz w:val="24"/>
          <w:szCs w:val="24"/>
        </w:rPr>
        <w:t>0</w:t>
      </w:r>
      <w:r w:rsidR="00CE2E0E">
        <w:rPr>
          <w:rFonts w:asciiTheme="minorHAnsi" w:hAnsiTheme="minorHAnsi"/>
          <w:b w:val="0"/>
          <w:color w:val="auto"/>
          <w:sz w:val="24"/>
          <w:szCs w:val="24"/>
        </w:rPr>
        <w:t>.</w:t>
      </w:r>
      <w:r w:rsidRPr="004C57E4">
        <w:rPr>
          <w:rFonts w:asciiTheme="minorHAnsi" w:hAnsiTheme="minorHAnsi"/>
          <w:b w:val="0"/>
          <w:color w:val="auto"/>
          <w:sz w:val="24"/>
          <w:szCs w:val="24"/>
        </w:rPr>
        <w:t>000,00 (escluse le famiglie affidatarie che non sono tenute alla presentazione della medesima</w:t>
      </w:r>
      <w:r w:rsidRPr="004C57E4">
        <w:rPr>
          <w:rFonts w:asciiTheme="minorHAnsi" w:eastAsia="Arial Unicode MS" w:hAnsiTheme="minorHAnsi"/>
          <w:b w:val="0"/>
          <w:color w:val="auto"/>
          <w:sz w:val="24"/>
          <w:szCs w:val="24"/>
        </w:rPr>
        <w:t xml:space="preserve"> se la richiesta è riferita al solo minore affidato</w:t>
      </w:r>
      <w:r w:rsidR="00CE2E0E">
        <w:rPr>
          <w:rFonts w:asciiTheme="minorHAnsi" w:hAnsiTheme="minorHAnsi"/>
          <w:b w:val="0"/>
          <w:color w:val="auto"/>
          <w:sz w:val="24"/>
          <w:szCs w:val="24"/>
        </w:rPr>
        <w:t xml:space="preserve">); </w:t>
      </w:r>
      <w:r w:rsidRPr="004C57E4">
        <w:rPr>
          <w:rFonts w:asciiTheme="minorHAnsi" w:hAnsiTheme="minorHAnsi"/>
          <w:b w:val="0"/>
          <w:color w:val="auto"/>
          <w:sz w:val="24"/>
          <w:szCs w:val="24"/>
        </w:rPr>
        <w:t>da alle</w:t>
      </w:r>
      <w:r w:rsidR="00AD4C3D">
        <w:rPr>
          <w:rFonts w:asciiTheme="minorHAnsi" w:hAnsiTheme="minorHAnsi"/>
          <w:b w:val="0"/>
          <w:color w:val="auto"/>
          <w:sz w:val="24"/>
          <w:szCs w:val="24"/>
        </w:rPr>
        <w:t>gare obbligatoriamente in copia</w:t>
      </w:r>
    </w:p>
    <w:p w14:paraId="238B5958" w14:textId="77777777" w:rsidR="00045B2D" w:rsidRDefault="00045B2D" w:rsidP="004C57E4">
      <w:pPr>
        <w:pStyle w:val="Titolo3"/>
        <w:jc w:val="both"/>
        <w:rPr>
          <w:rFonts w:asciiTheme="minorHAnsi" w:hAnsiTheme="minorHAnsi"/>
          <w:color w:val="auto"/>
          <w:sz w:val="24"/>
          <w:szCs w:val="24"/>
          <w:u w:val="single"/>
        </w:rPr>
      </w:pPr>
    </w:p>
    <w:p w14:paraId="494C0B08" w14:textId="77777777" w:rsidR="00813555" w:rsidRDefault="00813555" w:rsidP="004C57E4">
      <w:pPr>
        <w:pStyle w:val="Titolo3"/>
        <w:jc w:val="both"/>
        <w:rPr>
          <w:rFonts w:asciiTheme="minorHAnsi" w:hAnsiTheme="minorHAnsi"/>
          <w:color w:val="auto"/>
          <w:sz w:val="24"/>
          <w:szCs w:val="24"/>
          <w:u w:val="single"/>
        </w:rPr>
      </w:pPr>
    </w:p>
    <w:p w14:paraId="66C7E87A" w14:textId="77777777" w:rsidR="006A68B2" w:rsidRPr="004C57E4" w:rsidRDefault="006A68B2" w:rsidP="004C57E4">
      <w:pPr>
        <w:pStyle w:val="Titolo3"/>
        <w:jc w:val="both"/>
        <w:rPr>
          <w:rFonts w:asciiTheme="minorHAnsi" w:hAnsiTheme="minorHAnsi"/>
          <w:color w:val="auto"/>
          <w:sz w:val="24"/>
          <w:szCs w:val="24"/>
          <w:u w:val="single"/>
        </w:rPr>
      </w:pPr>
      <w:r w:rsidRPr="004C57E4">
        <w:rPr>
          <w:rFonts w:asciiTheme="minorHAnsi" w:hAnsiTheme="minorHAnsi"/>
          <w:color w:val="auto"/>
          <w:sz w:val="24"/>
          <w:szCs w:val="24"/>
          <w:u w:val="single"/>
        </w:rPr>
        <w:lastRenderedPageBreak/>
        <w:t>Tempi di presentazione delle domande</w:t>
      </w:r>
    </w:p>
    <w:p w14:paraId="1E2E7FF7" w14:textId="6C2CB521" w:rsidR="006A68B2" w:rsidRDefault="006A68B2" w:rsidP="004C57E4">
      <w:pPr>
        <w:pStyle w:val="Titolo3"/>
        <w:jc w:val="both"/>
        <w:rPr>
          <w:rFonts w:asciiTheme="minorHAnsi" w:eastAsia="Times New Roman" w:hAnsiTheme="minorHAnsi" w:cs="Calibri"/>
          <w:b w:val="0"/>
          <w:color w:val="auto"/>
          <w:sz w:val="24"/>
          <w:szCs w:val="24"/>
          <w:lang w:eastAsia="it-IT"/>
        </w:rPr>
      </w:pPr>
      <w:r w:rsidRPr="004C57E4">
        <w:rPr>
          <w:rFonts w:asciiTheme="minorHAnsi" w:hAnsiTheme="minorHAnsi"/>
          <w:b w:val="0"/>
          <w:color w:val="auto"/>
          <w:sz w:val="24"/>
          <w:szCs w:val="24"/>
        </w:rPr>
        <w:t xml:space="preserve">Data la specificità dell’intervento sostenuto con il Voucher (periodo estivo extra-scolastico), le domande potranno pervenire “a sportello” nel periodo </w:t>
      </w:r>
      <w:r w:rsidR="00F142E2">
        <w:rPr>
          <w:rFonts w:asciiTheme="minorHAnsi" w:hAnsiTheme="minorHAnsi"/>
          <w:b w:val="0"/>
          <w:color w:val="auto"/>
          <w:sz w:val="24"/>
          <w:szCs w:val="24"/>
        </w:rPr>
        <w:t xml:space="preserve">che verrà </w:t>
      </w:r>
      <w:r w:rsidR="00CE2E0E">
        <w:rPr>
          <w:rFonts w:asciiTheme="minorHAnsi" w:hAnsiTheme="minorHAnsi"/>
          <w:b w:val="0"/>
          <w:color w:val="auto"/>
          <w:sz w:val="24"/>
          <w:szCs w:val="24"/>
        </w:rPr>
        <w:t xml:space="preserve">indicato successivamente, </w:t>
      </w:r>
      <w:r w:rsidR="0055592A">
        <w:rPr>
          <w:rFonts w:asciiTheme="minorHAnsi" w:hAnsiTheme="minorHAnsi"/>
          <w:b w:val="0"/>
          <w:color w:val="auto"/>
          <w:sz w:val="24"/>
          <w:szCs w:val="24"/>
        </w:rPr>
        <w:t xml:space="preserve">compilando la scheda prevista e </w:t>
      </w:r>
      <w:r w:rsidRPr="004C57E4">
        <w:rPr>
          <w:rFonts w:asciiTheme="minorHAnsi" w:hAnsiTheme="minorHAnsi"/>
          <w:b w:val="0"/>
          <w:color w:val="auto"/>
          <w:sz w:val="24"/>
          <w:szCs w:val="24"/>
        </w:rPr>
        <w:t>comprensive della s</w:t>
      </w:r>
      <w:r w:rsidRPr="004C57E4">
        <w:rPr>
          <w:rFonts w:asciiTheme="minorHAnsi" w:eastAsia="Times New Roman" w:hAnsiTheme="minorHAnsi" w:cs="Calibri"/>
          <w:b w:val="0"/>
          <w:color w:val="auto"/>
          <w:sz w:val="24"/>
          <w:szCs w:val="24"/>
          <w:lang w:eastAsia="it-IT"/>
        </w:rPr>
        <w:t xml:space="preserve">cheda di valutazione ADL </w:t>
      </w:r>
      <w:r w:rsidR="004C57E4">
        <w:rPr>
          <w:rFonts w:asciiTheme="minorHAnsi" w:eastAsia="Times New Roman" w:hAnsiTheme="minorHAnsi" w:cs="Calibri"/>
          <w:b w:val="0"/>
          <w:color w:val="auto"/>
          <w:sz w:val="24"/>
          <w:szCs w:val="24"/>
          <w:lang w:eastAsia="it-IT"/>
        </w:rPr>
        <w:t>–</w:t>
      </w:r>
      <w:r w:rsidRPr="004C57E4">
        <w:rPr>
          <w:rFonts w:asciiTheme="minorHAnsi" w:eastAsia="Times New Roman" w:hAnsiTheme="minorHAnsi" w:cs="Calibri"/>
          <w:b w:val="0"/>
          <w:color w:val="auto"/>
          <w:sz w:val="24"/>
          <w:szCs w:val="24"/>
          <w:lang w:eastAsia="it-IT"/>
        </w:rPr>
        <w:t xml:space="preserve"> IADL</w:t>
      </w:r>
      <w:r w:rsidR="004C57E4">
        <w:rPr>
          <w:rFonts w:asciiTheme="minorHAnsi" w:eastAsia="Times New Roman" w:hAnsiTheme="minorHAnsi" w:cs="Calibri"/>
          <w:b w:val="0"/>
          <w:color w:val="auto"/>
          <w:sz w:val="24"/>
          <w:szCs w:val="24"/>
          <w:lang w:eastAsia="it-IT"/>
        </w:rPr>
        <w:t>.</w:t>
      </w:r>
    </w:p>
    <w:p w14:paraId="02041EC5" w14:textId="77777777" w:rsidR="00045B2D" w:rsidRDefault="00045B2D" w:rsidP="00C74C93">
      <w:pPr>
        <w:keepNext/>
        <w:keepLines/>
        <w:spacing w:before="200" w:after="0"/>
        <w:jc w:val="both"/>
        <w:outlineLvl w:val="2"/>
        <w:rPr>
          <w:rFonts w:eastAsiaTheme="majorEastAsia" w:cstheme="majorBidi"/>
          <w:b/>
          <w:bCs/>
          <w:sz w:val="24"/>
          <w:szCs w:val="24"/>
          <w:u w:val="single"/>
        </w:rPr>
      </w:pPr>
    </w:p>
    <w:p w14:paraId="458AE7EC" w14:textId="43C94977" w:rsidR="00C74C93" w:rsidRDefault="00C74C93" w:rsidP="00C74C93">
      <w:pPr>
        <w:keepNext/>
        <w:keepLines/>
        <w:spacing w:before="200" w:after="0"/>
        <w:jc w:val="both"/>
        <w:outlineLvl w:val="2"/>
        <w:rPr>
          <w:rFonts w:eastAsiaTheme="majorEastAsia" w:cstheme="majorBidi"/>
          <w:b/>
          <w:bCs/>
          <w:sz w:val="24"/>
          <w:szCs w:val="24"/>
          <w:u w:val="single"/>
        </w:rPr>
      </w:pPr>
      <w:r>
        <w:rPr>
          <w:rFonts w:eastAsiaTheme="majorEastAsia" w:cstheme="majorBidi"/>
          <w:b/>
          <w:bCs/>
          <w:sz w:val="24"/>
          <w:szCs w:val="24"/>
          <w:u w:val="single"/>
        </w:rPr>
        <w:t>Criteri di compartecipazione alla spesa dell’assistenza educativa da parte delle famiglie</w:t>
      </w:r>
    </w:p>
    <w:p w14:paraId="012A0332" w14:textId="0AF66972" w:rsidR="00C74C93" w:rsidRDefault="00C74C93" w:rsidP="00C74C93">
      <w:pPr>
        <w:keepNext/>
        <w:keepLines/>
        <w:spacing w:before="200" w:after="0"/>
        <w:jc w:val="both"/>
        <w:outlineLvl w:val="2"/>
        <w:rPr>
          <w:rFonts w:eastAsiaTheme="majorEastAsia" w:cstheme="majorBidi"/>
          <w:bCs/>
          <w:sz w:val="24"/>
          <w:szCs w:val="24"/>
        </w:rPr>
      </w:pPr>
      <w:r>
        <w:rPr>
          <w:rFonts w:eastAsiaTheme="majorEastAsia" w:cstheme="majorBidi"/>
          <w:bCs/>
          <w:sz w:val="24"/>
          <w:szCs w:val="24"/>
        </w:rPr>
        <w:t>Le famiglie compartecipano alla spesa dell’assistenza educativa in base alle seguenti fasce di ISEE (isee ordinario):</w:t>
      </w:r>
    </w:p>
    <w:tbl>
      <w:tblPr>
        <w:tblStyle w:val="Grigliatabella"/>
        <w:tblW w:w="0" w:type="auto"/>
        <w:tblLook w:val="04A0" w:firstRow="1" w:lastRow="0" w:firstColumn="1" w:lastColumn="0" w:noHBand="0" w:noVBand="1"/>
      </w:tblPr>
      <w:tblGrid>
        <w:gridCol w:w="3259"/>
        <w:gridCol w:w="3259"/>
        <w:gridCol w:w="3260"/>
      </w:tblGrid>
      <w:tr w:rsidR="00E55956" w:rsidRPr="00E55956" w14:paraId="710745A4" w14:textId="77777777" w:rsidTr="00E55956">
        <w:tc>
          <w:tcPr>
            <w:tcW w:w="3259" w:type="dxa"/>
          </w:tcPr>
          <w:p w14:paraId="48C5CC1B" w14:textId="4E3E26B0" w:rsidR="00E55956" w:rsidRPr="00E55956" w:rsidRDefault="00E55956" w:rsidP="00C74C93">
            <w:pPr>
              <w:keepNext/>
              <w:keepLines/>
              <w:spacing w:before="200"/>
              <w:jc w:val="both"/>
              <w:outlineLvl w:val="2"/>
              <w:rPr>
                <w:rFonts w:eastAsiaTheme="majorEastAsia" w:cstheme="majorBidi"/>
                <w:b/>
                <w:bCs/>
                <w:sz w:val="24"/>
                <w:szCs w:val="24"/>
              </w:rPr>
            </w:pPr>
            <w:r w:rsidRPr="00E55956">
              <w:rPr>
                <w:rFonts w:eastAsiaTheme="majorEastAsia" w:cstheme="majorBidi"/>
                <w:b/>
                <w:bCs/>
                <w:sz w:val="24"/>
                <w:szCs w:val="24"/>
              </w:rPr>
              <w:t>Valore ISEE da:</w:t>
            </w:r>
          </w:p>
        </w:tc>
        <w:tc>
          <w:tcPr>
            <w:tcW w:w="3259" w:type="dxa"/>
          </w:tcPr>
          <w:p w14:paraId="6733FC8D" w14:textId="76D6C229" w:rsidR="00E55956" w:rsidRPr="00E55956" w:rsidRDefault="00E55956" w:rsidP="00C74C93">
            <w:pPr>
              <w:keepNext/>
              <w:keepLines/>
              <w:spacing w:before="200"/>
              <w:jc w:val="both"/>
              <w:outlineLvl w:val="2"/>
              <w:rPr>
                <w:rFonts w:eastAsiaTheme="majorEastAsia" w:cstheme="majorBidi"/>
                <w:b/>
                <w:bCs/>
                <w:sz w:val="24"/>
                <w:szCs w:val="24"/>
              </w:rPr>
            </w:pPr>
            <w:r w:rsidRPr="00E55956">
              <w:rPr>
                <w:rFonts w:eastAsiaTheme="majorEastAsia" w:cstheme="majorBidi"/>
                <w:b/>
                <w:bCs/>
                <w:sz w:val="24"/>
                <w:szCs w:val="24"/>
              </w:rPr>
              <w:t>a:</w:t>
            </w:r>
          </w:p>
        </w:tc>
        <w:tc>
          <w:tcPr>
            <w:tcW w:w="3260" w:type="dxa"/>
          </w:tcPr>
          <w:p w14:paraId="506C97C5" w14:textId="7BDA2BF8" w:rsidR="00E55956" w:rsidRPr="00E55956" w:rsidRDefault="00E55956" w:rsidP="00C74C93">
            <w:pPr>
              <w:keepNext/>
              <w:keepLines/>
              <w:spacing w:before="200"/>
              <w:jc w:val="both"/>
              <w:outlineLvl w:val="2"/>
              <w:rPr>
                <w:rFonts w:eastAsiaTheme="majorEastAsia" w:cstheme="majorBidi"/>
                <w:b/>
                <w:bCs/>
                <w:sz w:val="24"/>
                <w:szCs w:val="24"/>
              </w:rPr>
            </w:pPr>
            <w:r w:rsidRPr="00E55956">
              <w:rPr>
                <w:rFonts w:eastAsiaTheme="majorEastAsia" w:cstheme="majorBidi"/>
                <w:b/>
                <w:bCs/>
                <w:sz w:val="24"/>
                <w:szCs w:val="24"/>
              </w:rPr>
              <w:t>Quota di compartecipazione oraria a carico della famiglia</w:t>
            </w:r>
          </w:p>
        </w:tc>
      </w:tr>
      <w:tr w:rsidR="00E55956" w14:paraId="72F906F3" w14:textId="77777777" w:rsidTr="00E55956">
        <w:tc>
          <w:tcPr>
            <w:tcW w:w="3259" w:type="dxa"/>
          </w:tcPr>
          <w:p w14:paraId="3F07A60E" w14:textId="53B2191E" w:rsidR="00E55956" w:rsidRDefault="00E55956" w:rsidP="00C74C93">
            <w:pPr>
              <w:keepNext/>
              <w:keepLines/>
              <w:spacing w:before="200"/>
              <w:jc w:val="both"/>
              <w:outlineLvl w:val="2"/>
              <w:rPr>
                <w:rFonts w:eastAsiaTheme="majorEastAsia" w:cstheme="majorBidi"/>
                <w:bCs/>
                <w:sz w:val="24"/>
                <w:szCs w:val="24"/>
              </w:rPr>
            </w:pPr>
            <w:r>
              <w:rPr>
                <w:rFonts w:eastAsiaTheme="majorEastAsia" w:cstheme="majorBidi"/>
                <w:bCs/>
                <w:sz w:val="24"/>
                <w:szCs w:val="24"/>
              </w:rPr>
              <w:t>€ 0,00</w:t>
            </w:r>
          </w:p>
        </w:tc>
        <w:tc>
          <w:tcPr>
            <w:tcW w:w="3259" w:type="dxa"/>
          </w:tcPr>
          <w:p w14:paraId="237A3C22" w14:textId="5DF33BC7" w:rsidR="00E55956" w:rsidRDefault="00E55956" w:rsidP="00C74C93">
            <w:pPr>
              <w:keepNext/>
              <w:keepLines/>
              <w:spacing w:before="200"/>
              <w:jc w:val="both"/>
              <w:outlineLvl w:val="2"/>
              <w:rPr>
                <w:rFonts w:eastAsiaTheme="majorEastAsia" w:cstheme="majorBidi"/>
                <w:bCs/>
                <w:sz w:val="24"/>
                <w:szCs w:val="24"/>
              </w:rPr>
            </w:pPr>
            <w:r>
              <w:rPr>
                <w:rFonts w:eastAsiaTheme="majorEastAsia" w:cstheme="majorBidi"/>
                <w:bCs/>
                <w:sz w:val="24"/>
                <w:szCs w:val="24"/>
              </w:rPr>
              <w:t>€ 5.000,00</w:t>
            </w:r>
          </w:p>
        </w:tc>
        <w:tc>
          <w:tcPr>
            <w:tcW w:w="3260" w:type="dxa"/>
          </w:tcPr>
          <w:p w14:paraId="23619E0C" w14:textId="2EAD8A78" w:rsidR="00E55956" w:rsidRDefault="00E55956" w:rsidP="00C74C93">
            <w:pPr>
              <w:keepNext/>
              <w:keepLines/>
              <w:spacing w:before="200"/>
              <w:jc w:val="both"/>
              <w:outlineLvl w:val="2"/>
              <w:rPr>
                <w:rFonts w:eastAsiaTheme="majorEastAsia" w:cstheme="majorBidi"/>
                <w:bCs/>
                <w:sz w:val="24"/>
                <w:szCs w:val="24"/>
              </w:rPr>
            </w:pPr>
            <w:r>
              <w:rPr>
                <w:rFonts w:eastAsiaTheme="majorEastAsia" w:cstheme="majorBidi"/>
                <w:bCs/>
                <w:sz w:val="24"/>
                <w:szCs w:val="24"/>
              </w:rPr>
              <w:t>€ 0,00</w:t>
            </w:r>
          </w:p>
        </w:tc>
      </w:tr>
      <w:tr w:rsidR="00E55956" w14:paraId="4974E5A8" w14:textId="77777777" w:rsidTr="00E55956">
        <w:tc>
          <w:tcPr>
            <w:tcW w:w="3259" w:type="dxa"/>
          </w:tcPr>
          <w:p w14:paraId="568C9B40" w14:textId="6876D995" w:rsidR="00E55956" w:rsidRDefault="00E55956" w:rsidP="00E55956">
            <w:pPr>
              <w:keepNext/>
              <w:keepLines/>
              <w:spacing w:before="200"/>
              <w:jc w:val="both"/>
              <w:outlineLvl w:val="2"/>
              <w:rPr>
                <w:rFonts w:eastAsiaTheme="majorEastAsia" w:cstheme="majorBidi"/>
                <w:bCs/>
                <w:sz w:val="24"/>
                <w:szCs w:val="24"/>
              </w:rPr>
            </w:pPr>
            <w:r>
              <w:rPr>
                <w:rFonts w:eastAsiaTheme="majorEastAsia" w:cstheme="majorBidi"/>
                <w:bCs/>
                <w:sz w:val="24"/>
                <w:szCs w:val="24"/>
              </w:rPr>
              <w:t>€ 5.000,01</w:t>
            </w:r>
          </w:p>
        </w:tc>
        <w:tc>
          <w:tcPr>
            <w:tcW w:w="3259" w:type="dxa"/>
          </w:tcPr>
          <w:p w14:paraId="6B2CD391" w14:textId="5C743B83" w:rsidR="00E55956" w:rsidRDefault="00E55956" w:rsidP="00E55956">
            <w:pPr>
              <w:keepNext/>
              <w:keepLines/>
              <w:spacing w:before="200"/>
              <w:jc w:val="both"/>
              <w:outlineLvl w:val="2"/>
              <w:rPr>
                <w:rFonts w:eastAsiaTheme="majorEastAsia" w:cstheme="majorBidi"/>
                <w:bCs/>
                <w:sz w:val="24"/>
                <w:szCs w:val="24"/>
              </w:rPr>
            </w:pPr>
            <w:r>
              <w:rPr>
                <w:rFonts w:eastAsiaTheme="majorEastAsia" w:cstheme="majorBidi"/>
                <w:bCs/>
                <w:sz w:val="24"/>
                <w:szCs w:val="24"/>
              </w:rPr>
              <w:t>€ 10.000,00</w:t>
            </w:r>
          </w:p>
        </w:tc>
        <w:tc>
          <w:tcPr>
            <w:tcW w:w="3260" w:type="dxa"/>
          </w:tcPr>
          <w:p w14:paraId="31BD6267" w14:textId="3508A39B" w:rsidR="00E55956" w:rsidRDefault="00E55956" w:rsidP="00E55956">
            <w:pPr>
              <w:keepNext/>
              <w:keepLines/>
              <w:spacing w:before="200"/>
              <w:jc w:val="both"/>
              <w:outlineLvl w:val="2"/>
              <w:rPr>
                <w:rFonts w:eastAsiaTheme="majorEastAsia" w:cstheme="majorBidi"/>
                <w:bCs/>
                <w:sz w:val="24"/>
                <w:szCs w:val="24"/>
              </w:rPr>
            </w:pPr>
            <w:r>
              <w:rPr>
                <w:rFonts w:eastAsiaTheme="majorEastAsia" w:cstheme="majorBidi"/>
                <w:bCs/>
                <w:sz w:val="24"/>
                <w:szCs w:val="24"/>
              </w:rPr>
              <w:t>€ 0,80</w:t>
            </w:r>
          </w:p>
        </w:tc>
      </w:tr>
      <w:tr w:rsidR="00E55956" w14:paraId="1ADD8C49" w14:textId="77777777" w:rsidTr="002C4E2D">
        <w:tc>
          <w:tcPr>
            <w:tcW w:w="3259" w:type="dxa"/>
          </w:tcPr>
          <w:p w14:paraId="685526EF" w14:textId="137D91F7" w:rsidR="00E55956" w:rsidRDefault="00E55956" w:rsidP="00E55956">
            <w:pPr>
              <w:keepNext/>
              <w:keepLines/>
              <w:spacing w:before="200"/>
              <w:jc w:val="both"/>
              <w:outlineLvl w:val="2"/>
              <w:rPr>
                <w:rFonts w:eastAsiaTheme="majorEastAsia" w:cstheme="majorBidi"/>
                <w:bCs/>
                <w:sz w:val="24"/>
                <w:szCs w:val="24"/>
              </w:rPr>
            </w:pPr>
            <w:r>
              <w:rPr>
                <w:rFonts w:eastAsiaTheme="majorEastAsia" w:cstheme="majorBidi"/>
                <w:bCs/>
                <w:sz w:val="24"/>
                <w:szCs w:val="24"/>
              </w:rPr>
              <w:t>€ 10.000,01</w:t>
            </w:r>
          </w:p>
        </w:tc>
        <w:tc>
          <w:tcPr>
            <w:tcW w:w="3259" w:type="dxa"/>
          </w:tcPr>
          <w:p w14:paraId="25C38D45" w14:textId="0D905B54" w:rsidR="00E55956" w:rsidRDefault="00E55956" w:rsidP="00E55956">
            <w:pPr>
              <w:keepNext/>
              <w:keepLines/>
              <w:spacing w:before="200"/>
              <w:jc w:val="both"/>
              <w:outlineLvl w:val="2"/>
              <w:rPr>
                <w:rFonts w:eastAsiaTheme="majorEastAsia" w:cstheme="majorBidi"/>
                <w:bCs/>
                <w:sz w:val="24"/>
                <w:szCs w:val="24"/>
              </w:rPr>
            </w:pPr>
            <w:r>
              <w:rPr>
                <w:rFonts w:eastAsiaTheme="majorEastAsia" w:cstheme="majorBidi"/>
                <w:bCs/>
                <w:sz w:val="24"/>
                <w:szCs w:val="24"/>
              </w:rPr>
              <w:t>€ 16.000,00</w:t>
            </w:r>
          </w:p>
        </w:tc>
        <w:tc>
          <w:tcPr>
            <w:tcW w:w="3260" w:type="dxa"/>
          </w:tcPr>
          <w:p w14:paraId="5A0F5FDD" w14:textId="2C7782FF" w:rsidR="00E55956" w:rsidRDefault="00E55956" w:rsidP="00E55956">
            <w:pPr>
              <w:keepNext/>
              <w:keepLines/>
              <w:spacing w:before="200"/>
              <w:jc w:val="both"/>
              <w:outlineLvl w:val="2"/>
              <w:rPr>
                <w:rFonts w:eastAsiaTheme="majorEastAsia" w:cstheme="majorBidi"/>
                <w:bCs/>
                <w:sz w:val="24"/>
                <w:szCs w:val="24"/>
              </w:rPr>
            </w:pPr>
            <w:r>
              <w:rPr>
                <w:rFonts w:eastAsiaTheme="majorEastAsia" w:cstheme="majorBidi"/>
                <w:bCs/>
                <w:sz w:val="24"/>
                <w:szCs w:val="24"/>
              </w:rPr>
              <w:t>€ 1,60</w:t>
            </w:r>
          </w:p>
        </w:tc>
      </w:tr>
      <w:tr w:rsidR="00E55956" w14:paraId="37E5F4D7" w14:textId="77777777" w:rsidTr="00E55956">
        <w:tc>
          <w:tcPr>
            <w:tcW w:w="3259" w:type="dxa"/>
          </w:tcPr>
          <w:p w14:paraId="096978F5" w14:textId="2772BB2F" w:rsidR="00E55956" w:rsidRDefault="00E55956" w:rsidP="00E55956">
            <w:pPr>
              <w:keepNext/>
              <w:keepLines/>
              <w:spacing w:before="200"/>
              <w:jc w:val="both"/>
              <w:outlineLvl w:val="2"/>
              <w:rPr>
                <w:rFonts w:eastAsiaTheme="majorEastAsia" w:cstheme="majorBidi"/>
                <w:bCs/>
                <w:sz w:val="24"/>
                <w:szCs w:val="24"/>
              </w:rPr>
            </w:pPr>
            <w:r>
              <w:rPr>
                <w:rFonts w:eastAsiaTheme="majorEastAsia" w:cstheme="majorBidi"/>
                <w:bCs/>
                <w:sz w:val="24"/>
                <w:szCs w:val="24"/>
              </w:rPr>
              <w:t>€ 16.000,01</w:t>
            </w:r>
          </w:p>
        </w:tc>
        <w:tc>
          <w:tcPr>
            <w:tcW w:w="3259" w:type="dxa"/>
          </w:tcPr>
          <w:p w14:paraId="2E5204F4" w14:textId="168DF362" w:rsidR="00E55956" w:rsidRDefault="00E55956" w:rsidP="00E55956">
            <w:pPr>
              <w:keepNext/>
              <w:keepLines/>
              <w:spacing w:before="200"/>
              <w:jc w:val="both"/>
              <w:outlineLvl w:val="2"/>
              <w:rPr>
                <w:rFonts w:eastAsiaTheme="majorEastAsia" w:cstheme="majorBidi"/>
                <w:bCs/>
                <w:sz w:val="24"/>
                <w:szCs w:val="24"/>
              </w:rPr>
            </w:pPr>
            <w:r>
              <w:rPr>
                <w:rFonts w:eastAsiaTheme="majorEastAsia" w:cstheme="majorBidi"/>
                <w:bCs/>
                <w:sz w:val="24"/>
                <w:szCs w:val="24"/>
              </w:rPr>
              <w:t>€ 20.000,00</w:t>
            </w:r>
          </w:p>
        </w:tc>
        <w:tc>
          <w:tcPr>
            <w:tcW w:w="3260" w:type="dxa"/>
          </w:tcPr>
          <w:p w14:paraId="1B94D617" w14:textId="1269B2DC" w:rsidR="00E55956" w:rsidRDefault="00E55956" w:rsidP="00E55956">
            <w:pPr>
              <w:keepNext/>
              <w:keepLines/>
              <w:spacing w:before="200"/>
              <w:jc w:val="both"/>
              <w:outlineLvl w:val="2"/>
              <w:rPr>
                <w:rFonts w:eastAsiaTheme="majorEastAsia" w:cstheme="majorBidi"/>
                <w:bCs/>
                <w:sz w:val="24"/>
                <w:szCs w:val="24"/>
              </w:rPr>
            </w:pPr>
            <w:r>
              <w:rPr>
                <w:rFonts w:eastAsiaTheme="majorEastAsia" w:cstheme="majorBidi"/>
                <w:bCs/>
                <w:sz w:val="24"/>
                <w:szCs w:val="24"/>
              </w:rPr>
              <w:t>€ 2,40</w:t>
            </w:r>
          </w:p>
        </w:tc>
      </w:tr>
      <w:tr w:rsidR="00E55956" w14:paraId="7F6CFB5A" w14:textId="77777777" w:rsidTr="00E55956">
        <w:tc>
          <w:tcPr>
            <w:tcW w:w="3259" w:type="dxa"/>
          </w:tcPr>
          <w:p w14:paraId="0BEEB6B3" w14:textId="0FF45F47" w:rsidR="00E55956" w:rsidRDefault="00E55956" w:rsidP="00E55956">
            <w:pPr>
              <w:keepNext/>
              <w:keepLines/>
              <w:spacing w:before="200"/>
              <w:jc w:val="both"/>
              <w:outlineLvl w:val="2"/>
              <w:rPr>
                <w:rFonts w:eastAsiaTheme="majorEastAsia" w:cstheme="majorBidi"/>
                <w:bCs/>
                <w:sz w:val="24"/>
                <w:szCs w:val="24"/>
              </w:rPr>
            </w:pPr>
            <w:r>
              <w:rPr>
                <w:rFonts w:eastAsiaTheme="majorEastAsia" w:cstheme="majorBidi"/>
                <w:bCs/>
                <w:sz w:val="24"/>
                <w:szCs w:val="24"/>
              </w:rPr>
              <w:t>€ 20.000,01</w:t>
            </w:r>
          </w:p>
        </w:tc>
        <w:tc>
          <w:tcPr>
            <w:tcW w:w="3259" w:type="dxa"/>
          </w:tcPr>
          <w:p w14:paraId="5FE3954B" w14:textId="3D8E42F1" w:rsidR="00E55956" w:rsidRDefault="00E55956" w:rsidP="00E55956">
            <w:pPr>
              <w:keepNext/>
              <w:keepLines/>
              <w:spacing w:before="200"/>
              <w:jc w:val="both"/>
              <w:outlineLvl w:val="2"/>
              <w:rPr>
                <w:rFonts w:eastAsiaTheme="majorEastAsia" w:cstheme="majorBidi"/>
                <w:bCs/>
                <w:sz w:val="24"/>
                <w:szCs w:val="24"/>
              </w:rPr>
            </w:pPr>
            <w:r>
              <w:rPr>
                <w:rFonts w:eastAsiaTheme="majorEastAsia" w:cstheme="majorBidi"/>
                <w:bCs/>
                <w:sz w:val="24"/>
                <w:szCs w:val="24"/>
              </w:rPr>
              <w:t>€ 25.000,00</w:t>
            </w:r>
          </w:p>
        </w:tc>
        <w:tc>
          <w:tcPr>
            <w:tcW w:w="3260" w:type="dxa"/>
          </w:tcPr>
          <w:p w14:paraId="38E334CA" w14:textId="6C81C9AB" w:rsidR="00E55956" w:rsidRDefault="00E55956" w:rsidP="00E55956">
            <w:pPr>
              <w:keepNext/>
              <w:keepLines/>
              <w:spacing w:before="200"/>
              <w:jc w:val="both"/>
              <w:outlineLvl w:val="2"/>
              <w:rPr>
                <w:rFonts w:eastAsiaTheme="majorEastAsia" w:cstheme="majorBidi"/>
                <w:bCs/>
                <w:sz w:val="24"/>
                <w:szCs w:val="24"/>
              </w:rPr>
            </w:pPr>
            <w:r>
              <w:rPr>
                <w:rFonts w:eastAsiaTheme="majorEastAsia" w:cstheme="majorBidi"/>
                <w:bCs/>
                <w:sz w:val="24"/>
                <w:szCs w:val="24"/>
              </w:rPr>
              <w:t>€ 3,20</w:t>
            </w:r>
          </w:p>
        </w:tc>
      </w:tr>
      <w:tr w:rsidR="00E55956" w14:paraId="3C04C804" w14:textId="77777777" w:rsidTr="00E55956">
        <w:tc>
          <w:tcPr>
            <w:tcW w:w="3259" w:type="dxa"/>
          </w:tcPr>
          <w:p w14:paraId="37606E6F" w14:textId="1D9938D9" w:rsidR="00E55956" w:rsidRDefault="00E55956" w:rsidP="002C4E2D">
            <w:pPr>
              <w:keepNext/>
              <w:keepLines/>
              <w:spacing w:before="200"/>
              <w:jc w:val="both"/>
              <w:outlineLvl w:val="2"/>
              <w:rPr>
                <w:rFonts w:eastAsiaTheme="majorEastAsia" w:cstheme="majorBidi"/>
                <w:bCs/>
                <w:sz w:val="24"/>
                <w:szCs w:val="24"/>
              </w:rPr>
            </w:pPr>
            <w:r>
              <w:rPr>
                <w:rFonts w:eastAsiaTheme="majorEastAsia" w:cstheme="majorBidi"/>
                <w:bCs/>
                <w:sz w:val="24"/>
                <w:szCs w:val="24"/>
              </w:rPr>
              <w:t>€ 25.000,01</w:t>
            </w:r>
          </w:p>
        </w:tc>
        <w:tc>
          <w:tcPr>
            <w:tcW w:w="3259" w:type="dxa"/>
          </w:tcPr>
          <w:p w14:paraId="0979619C" w14:textId="56C27E1E" w:rsidR="00E55956" w:rsidRDefault="00E55956" w:rsidP="00E55956">
            <w:pPr>
              <w:keepNext/>
              <w:keepLines/>
              <w:spacing w:before="200"/>
              <w:jc w:val="both"/>
              <w:outlineLvl w:val="2"/>
              <w:rPr>
                <w:rFonts w:eastAsiaTheme="majorEastAsia" w:cstheme="majorBidi"/>
                <w:bCs/>
                <w:sz w:val="24"/>
                <w:szCs w:val="24"/>
              </w:rPr>
            </w:pPr>
            <w:r>
              <w:rPr>
                <w:rFonts w:eastAsiaTheme="majorEastAsia" w:cstheme="majorBidi"/>
                <w:bCs/>
                <w:sz w:val="24"/>
                <w:szCs w:val="24"/>
              </w:rPr>
              <w:t>€ 30.000,00</w:t>
            </w:r>
          </w:p>
        </w:tc>
        <w:tc>
          <w:tcPr>
            <w:tcW w:w="3260" w:type="dxa"/>
          </w:tcPr>
          <w:p w14:paraId="10A24384" w14:textId="72D58004" w:rsidR="00E55956" w:rsidRDefault="00E55956" w:rsidP="00E55956">
            <w:pPr>
              <w:keepNext/>
              <w:keepLines/>
              <w:spacing w:before="200"/>
              <w:jc w:val="both"/>
              <w:outlineLvl w:val="2"/>
              <w:rPr>
                <w:rFonts w:eastAsiaTheme="majorEastAsia" w:cstheme="majorBidi"/>
                <w:bCs/>
                <w:sz w:val="24"/>
                <w:szCs w:val="24"/>
              </w:rPr>
            </w:pPr>
            <w:r>
              <w:rPr>
                <w:rFonts w:eastAsiaTheme="majorEastAsia" w:cstheme="majorBidi"/>
                <w:bCs/>
                <w:sz w:val="24"/>
                <w:szCs w:val="24"/>
              </w:rPr>
              <w:t>€ 4,00</w:t>
            </w:r>
          </w:p>
        </w:tc>
      </w:tr>
      <w:tr w:rsidR="00E55956" w14:paraId="4C596C36" w14:textId="77777777" w:rsidTr="00E55956">
        <w:tc>
          <w:tcPr>
            <w:tcW w:w="3259" w:type="dxa"/>
          </w:tcPr>
          <w:p w14:paraId="1E7A099D" w14:textId="59B2B1F5" w:rsidR="00E55956" w:rsidRDefault="00E55956" w:rsidP="00E55956">
            <w:pPr>
              <w:keepNext/>
              <w:keepLines/>
              <w:spacing w:before="200"/>
              <w:jc w:val="both"/>
              <w:outlineLvl w:val="2"/>
              <w:rPr>
                <w:rFonts w:eastAsiaTheme="majorEastAsia" w:cstheme="majorBidi"/>
                <w:bCs/>
                <w:sz w:val="24"/>
                <w:szCs w:val="24"/>
              </w:rPr>
            </w:pPr>
            <w:r>
              <w:rPr>
                <w:rFonts w:eastAsiaTheme="majorEastAsia" w:cstheme="majorBidi"/>
                <w:bCs/>
                <w:sz w:val="24"/>
                <w:szCs w:val="24"/>
              </w:rPr>
              <w:t>€ 30.000,01</w:t>
            </w:r>
          </w:p>
        </w:tc>
        <w:tc>
          <w:tcPr>
            <w:tcW w:w="3259" w:type="dxa"/>
          </w:tcPr>
          <w:p w14:paraId="4ACF7C70" w14:textId="6740C989" w:rsidR="00E55956" w:rsidRDefault="00E55956" w:rsidP="00E55956">
            <w:pPr>
              <w:keepNext/>
              <w:keepLines/>
              <w:spacing w:before="200"/>
              <w:jc w:val="both"/>
              <w:outlineLvl w:val="2"/>
              <w:rPr>
                <w:rFonts w:eastAsiaTheme="majorEastAsia" w:cstheme="majorBidi"/>
                <w:bCs/>
                <w:sz w:val="24"/>
                <w:szCs w:val="24"/>
              </w:rPr>
            </w:pPr>
            <w:r>
              <w:rPr>
                <w:rFonts w:eastAsiaTheme="majorEastAsia" w:cstheme="majorBidi"/>
                <w:bCs/>
                <w:sz w:val="24"/>
                <w:szCs w:val="24"/>
              </w:rPr>
              <w:t>€ 35.000,00</w:t>
            </w:r>
          </w:p>
        </w:tc>
        <w:tc>
          <w:tcPr>
            <w:tcW w:w="3260" w:type="dxa"/>
          </w:tcPr>
          <w:p w14:paraId="14E5BB91" w14:textId="380F13D2" w:rsidR="00E55956" w:rsidRDefault="00E55956" w:rsidP="00E55956">
            <w:pPr>
              <w:keepNext/>
              <w:keepLines/>
              <w:spacing w:before="200"/>
              <w:jc w:val="both"/>
              <w:outlineLvl w:val="2"/>
              <w:rPr>
                <w:rFonts w:eastAsiaTheme="majorEastAsia" w:cstheme="majorBidi"/>
                <w:bCs/>
                <w:sz w:val="24"/>
                <w:szCs w:val="24"/>
              </w:rPr>
            </w:pPr>
            <w:r>
              <w:rPr>
                <w:rFonts w:eastAsiaTheme="majorEastAsia" w:cstheme="majorBidi"/>
                <w:bCs/>
                <w:sz w:val="24"/>
                <w:szCs w:val="24"/>
              </w:rPr>
              <w:t>€ 4,80</w:t>
            </w:r>
          </w:p>
        </w:tc>
      </w:tr>
      <w:tr w:rsidR="00E55956" w14:paraId="546B2543" w14:textId="77777777" w:rsidTr="002C4E2D">
        <w:tc>
          <w:tcPr>
            <w:tcW w:w="3259" w:type="dxa"/>
          </w:tcPr>
          <w:p w14:paraId="6E7FBA42" w14:textId="599BAA1E" w:rsidR="00E55956" w:rsidRDefault="00E55956" w:rsidP="00E55956">
            <w:pPr>
              <w:keepNext/>
              <w:keepLines/>
              <w:spacing w:before="200"/>
              <w:jc w:val="both"/>
              <w:outlineLvl w:val="2"/>
              <w:rPr>
                <w:rFonts w:eastAsiaTheme="majorEastAsia" w:cstheme="majorBidi"/>
                <w:bCs/>
                <w:sz w:val="24"/>
                <w:szCs w:val="24"/>
              </w:rPr>
            </w:pPr>
            <w:r>
              <w:rPr>
                <w:rFonts w:eastAsiaTheme="majorEastAsia" w:cstheme="majorBidi"/>
                <w:bCs/>
                <w:sz w:val="24"/>
                <w:szCs w:val="24"/>
              </w:rPr>
              <w:t>€ 35.000,01</w:t>
            </w:r>
          </w:p>
        </w:tc>
        <w:tc>
          <w:tcPr>
            <w:tcW w:w="3259" w:type="dxa"/>
          </w:tcPr>
          <w:p w14:paraId="35195908" w14:textId="237F7C78" w:rsidR="00E55956" w:rsidRDefault="00E55956" w:rsidP="00E55956">
            <w:pPr>
              <w:keepNext/>
              <w:keepLines/>
              <w:spacing w:before="200"/>
              <w:jc w:val="both"/>
              <w:outlineLvl w:val="2"/>
              <w:rPr>
                <w:rFonts w:eastAsiaTheme="majorEastAsia" w:cstheme="majorBidi"/>
                <w:bCs/>
                <w:sz w:val="24"/>
                <w:szCs w:val="24"/>
              </w:rPr>
            </w:pPr>
            <w:r>
              <w:rPr>
                <w:rFonts w:eastAsiaTheme="majorEastAsia" w:cstheme="majorBidi"/>
                <w:bCs/>
                <w:sz w:val="24"/>
                <w:szCs w:val="24"/>
              </w:rPr>
              <w:t>€ 40.000,00</w:t>
            </w:r>
          </w:p>
        </w:tc>
        <w:tc>
          <w:tcPr>
            <w:tcW w:w="3260" w:type="dxa"/>
          </w:tcPr>
          <w:p w14:paraId="287966D8" w14:textId="1343C745" w:rsidR="00E55956" w:rsidRDefault="00E55956" w:rsidP="00E55956">
            <w:pPr>
              <w:keepNext/>
              <w:keepLines/>
              <w:spacing w:before="200"/>
              <w:jc w:val="both"/>
              <w:outlineLvl w:val="2"/>
              <w:rPr>
                <w:rFonts w:eastAsiaTheme="majorEastAsia" w:cstheme="majorBidi"/>
                <w:bCs/>
                <w:sz w:val="24"/>
                <w:szCs w:val="24"/>
              </w:rPr>
            </w:pPr>
            <w:r>
              <w:rPr>
                <w:rFonts w:eastAsiaTheme="majorEastAsia" w:cstheme="majorBidi"/>
                <w:bCs/>
                <w:sz w:val="24"/>
                <w:szCs w:val="24"/>
              </w:rPr>
              <w:t>€ 5,60</w:t>
            </w:r>
          </w:p>
        </w:tc>
      </w:tr>
      <w:tr w:rsidR="00E55956" w14:paraId="7FDFC8B2" w14:textId="77777777" w:rsidTr="00E55956">
        <w:tc>
          <w:tcPr>
            <w:tcW w:w="3259" w:type="dxa"/>
          </w:tcPr>
          <w:p w14:paraId="57203143" w14:textId="53CF3E0C" w:rsidR="00E55956" w:rsidRDefault="00E55956" w:rsidP="00C74C93">
            <w:pPr>
              <w:keepNext/>
              <w:keepLines/>
              <w:spacing w:before="200"/>
              <w:jc w:val="both"/>
              <w:outlineLvl w:val="2"/>
              <w:rPr>
                <w:rFonts w:eastAsiaTheme="majorEastAsia" w:cstheme="majorBidi"/>
                <w:bCs/>
                <w:sz w:val="24"/>
                <w:szCs w:val="24"/>
              </w:rPr>
            </w:pPr>
            <w:r>
              <w:rPr>
                <w:rFonts w:eastAsiaTheme="majorEastAsia" w:cstheme="majorBidi"/>
                <w:bCs/>
                <w:sz w:val="24"/>
                <w:szCs w:val="24"/>
              </w:rPr>
              <w:t>Oltre € 40.000,01</w:t>
            </w:r>
          </w:p>
        </w:tc>
        <w:tc>
          <w:tcPr>
            <w:tcW w:w="3259" w:type="dxa"/>
          </w:tcPr>
          <w:p w14:paraId="090EB78D" w14:textId="77777777" w:rsidR="00E55956" w:rsidRDefault="00E55956" w:rsidP="00C74C93">
            <w:pPr>
              <w:keepNext/>
              <w:keepLines/>
              <w:spacing w:before="200"/>
              <w:jc w:val="both"/>
              <w:outlineLvl w:val="2"/>
              <w:rPr>
                <w:rFonts w:eastAsiaTheme="majorEastAsia" w:cstheme="majorBidi"/>
                <w:bCs/>
                <w:sz w:val="24"/>
                <w:szCs w:val="24"/>
              </w:rPr>
            </w:pPr>
          </w:p>
        </w:tc>
        <w:tc>
          <w:tcPr>
            <w:tcW w:w="3260" w:type="dxa"/>
          </w:tcPr>
          <w:p w14:paraId="14A45865" w14:textId="6F586181" w:rsidR="00E55956" w:rsidRDefault="003F0BC1" w:rsidP="00C74C93">
            <w:pPr>
              <w:keepNext/>
              <w:keepLines/>
              <w:spacing w:before="200"/>
              <w:jc w:val="both"/>
              <w:outlineLvl w:val="2"/>
              <w:rPr>
                <w:rFonts w:eastAsiaTheme="majorEastAsia" w:cstheme="majorBidi"/>
                <w:bCs/>
                <w:sz w:val="24"/>
                <w:szCs w:val="24"/>
              </w:rPr>
            </w:pPr>
            <w:r>
              <w:rPr>
                <w:rFonts w:eastAsiaTheme="majorEastAsia" w:cstheme="majorBidi"/>
                <w:bCs/>
                <w:sz w:val="24"/>
                <w:szCs w:val="24"/>
              </w:rPr>
              <w:t>A totale carico della famiglia</w:t>
            </w:r>
            <w:r w:rsidR="00E55956">
              <w:rPr>
                <w:rFonts w:eastAsiaTheme="majorEastAsia" w:cstheme="majorBidi"/>
                <w:bCs/>
                <w:sz w:val="24"/>
                <w:szCs w:val="24"/>
              </w:rPr>
              <w:t xml:space="preserve"> </w:t>
            </w:r>
          </w:p>
        </w:tc>
      </w:tr>
    </w:tbl>
    <w:p w14:paraId="2A37EC78" w14:textId="71ED48DC" w:rsidR="00C74C93" w:rsidRDefault="00F4192E" w:rsidP="00C74C93">
      <w:pPr>
        <w:keepNext/>
        <w:keepLines/>
        <w:spacing w:before="200" w:after="0"/>
        <w:jc w:val="both"/>
        <w:outlineLvl w:val="2"/>
        <w:rPr>
          <w:rFonts w:eastAsiaTheme="majorEastAsia" w:cstheme="majorBidi"/>
          <w:bCs/>
          <w:sz w:val="24"/>
          <w:szCs w:val="24"/>
        </w:rPr>
      </w:pPr>
      <w:r>
        <w:rPr>
          <w:rFonts w:eastAsiaTheme="majorEastAsia" w:cstheme="majorBidi"/>
          <w:bCs/>
          <w:sz w:val="24"/>
          <w:szCs w:val="24"/>
        </w:rPr>
        <w:t xml:space="preserve">Per i progetti </w:t>
      </w:r>
      <w:r w:rsidR="00817B3E">
        <w:rPr>
          <w:rFonts w:eastAsiaTheme="majorEastAsia" w:cstheme="majorBidi"/>
          <w:bCs/>
          <w:sz w:val="24"/>
          <w:szCs w:val="24"/>
        </w:rPr>
        <w:t>di inserimento del minore in un rapporto educativo 1:2 la compartecipazione prevista a carico della famiglia sarà ridotta al 50% e per progetti con inserimento 1:3  sarà ridotta al 33%.</w:t>
      </w:r>
    </w:p>
    <w:p w14:paraId="409A1390" w14:textId="5A2874AE" w:rsidR="00817B3E" w:rsidRDefault="00817B3E" w:rsidP="00C74C93">
      <w:pPr>
        <w:keepNext/>
        <w:keepLines/>
        <w:spacing w:before="200" w:after="0"/>
        <w:jc w:val="both"/>
        <w:outlineLvl w:val="2"/>
        <w:rPr>
          <w:rFonts w:eastAsiaTheme="majorEastAsia" w:cstheme="majorBidi"/>
          <w:bCs/>
          <w:sz w:val="24"/>
          <w:szCs w:val="24"/>
        </w:rPr>
      </w:pPr>
      <w:r>
        <w:rPr>
          <w:rFonts w:eastAsiaTheme="majorEastAsia" w:cstheme="majorBidi"/>
          <w:bCs/>
          <w:sz w:val="24"/>
          <w:szCs w:val="24"/>
        </w:rPr>
        <w:t>Per situazioni familiari per le quali la situazione economica si è modificata in seguito all’emergenza sanitaria in corso (perdita del lavoro o riduzione di oltre il 20% del reddito familiare nei mesi di aprile e maggio) verrà valutato l’annullamento o la riduzione della quota di compartecipazione.</w:t>
      </w:r>
    </w:p>
    <w:p w14:paraId="5D110D27" w14:textId="77777777" w:rsidR="00817B3E" w:rsidRPr="00C74C93" w:rsidRDefault="00817B3E" w:rsidP="00C74C93">
      <w:pPr>
        <w:keepNext/>
        <w:keepLines/>
        <w:spacing w:before="200" w:after="0"/>
        <w:jc w:val="both"/>
        <w:outlineLvl w:val="2"/>
        <w:rPr>
          <w:rFonts w:eastAsiaTheme="majorEastAsia" w:cstheme="majorBidi"/>
          <w:bCs/>
          <w:sz w:val="24"/>
          <w:szCs w:val="24"/>
        </w:rPr>
      </w:pPr>
    </w:p>
    <w:p w14:paraId="28478A40" w14:textId="77777777" w:rsidR="006A68B2" w:rsidRPr="004C57E4" w:rsidRDefault="006A68B2" w:rsidP="004C57E4">
      <w:pPr>
        <w:pStyle w:val="Titolo3"/>
        <w:jc w:val="both"/>
        <w:rPr>
          <w:rFonts w:asciiTheme="minorHAnsi" w:hAnsiTheme="minorHAnsi"/>
          <w:color w:val="auto"/>
          <w:sz w:val="24"/>
          <w:szCs w:val="24"/>
          <w:u w:val="single"/>
        </w:rPr>
      </w:pPr>
      <w:r w:rsidRPr="004C57E4">
        <w:rPr>
          <w:rFonts w:asciiTheme="minorHAnsi" w:hAnsiTheme="minorHAnsi"/>
          <w:color w:val="auto"/>
          <w:sz w:val="24"/>
          <w:szCs w:val="24"/>
          <w:u w:val="single"/>
        </w:rPr>
        <w:lastRenderedPageBreak/>
        <w:t>Modalità di liquidazione</w:t>
      </w:r>
    </w:p>
    <w:p w14:paraId="5B8F8168" w14:textId="16C18AA8" w:rsidR="006A68B2" w:rsidRDefault="006A68B2" w:rsidP="004C57E4">
      <w:pPr>
        <w:pStyle w:val="Titolo3"/>
        <w:jc w:val="both"/>
        <w:rPr>
          <w:rFonts w:asciiTheme="minorHAnsi" w:eastAsia="TTE181BCD0t00" w:hAnsiTheme="minorHAnsi"/>
          <w:b w:val="0"/>
          <w:color w:val="auto"/>
          <w:sz w:val="24"/>
          <w:szCs w:val="24"/>
        </w:rPr>
      </w:pPr>
      <w:r w:rsidRPr="004C57E4">
        <w:rPr>
          <w:rFonts w:asciiTheme="minorHAnsi" w:eastAsia="TTE181BCD0t00" w:hAnsiTheme="minorHAnsi"/>
          <w:b w:val="0"/>
          <w:color w:val="auto"/>
          <w:sz w:val="24"/>
          <w:szCs w:val="24"/>
        </w:rPr>
        <w:t>Le Agenzie al termine dell’attività estiva, invieranno all’Azienda Sociale del Cremonese la spesa a consuntivo in base all’effettiva frequenza di ciascun minore. Nella prima commissione Titoli Sociali utile verranno approvate le quote da liquidare. L’Azienda Sociale del Cremonese provvederà quindi al trasferimento dell’importo assegnato direttamente all’Ente che ha erogato il servizio prescelto dalla famiglia.</w:t>
      </w:r>
    </w:p>
    <w:p w14:paraId="68CF22B4" w14:textId="77777777" w:rsidR="00B75AF6" w:rsidRDefault="00B75AF6" w:rsidP="00B75AF6"/>
    <w:p w14:paraId="4A41976C" w14:textId="77777777" w:rsidR="006111EB" w:rsidRDefault="00B75AF6" w:rsidP="006111EB">
      <w:pPr>
        <w:jc w:val="both"/>
      </w:pPr>
      <w:r>
        <w:t xml:space="preserve">Entro la settimana successiva all’avvio dell’inserimento del minore presso il centro estivo </w:t>
      </w:r>
      <w:r w:rsidR="006111EB">
        <w:t>verrà</w:t>
      </w:r>
      <w:r>
        <w:t xml:space="preserve"> comunicat</w:t>
      </w:r>
      <w:r w:rsidR="006111EB">
        <w:t>o</w:t>
      </w:r>
      <w:r>
        <w:t xml:space="preserve"> all’Ente erogatore scelto </w:t>
      </w:r>
      <w:r w:rsidR="006111EB">
        <w:t xml:space="preserve"> il numero </w:t>
      </w:r>
      <w:proofErr w:type="spellStart"/>
      <w:r w:rsidR="006111EB">
        <w:t>max</w:t>
      </w:r>
      <w:proofErr w:type="spellEnd"/>
      <w:r w:rsidR="006111EB">
        <w:t xml:space="preserve"> di ore di assistenza ad </w:t>
      </w:r>
      <w:proofErr w:type="spellStart"/>
      <w:r w:rsidR="006111EB">
        <w:t>personam</w:t>
      </w:r>
      <w:proofErr w:type="spellEnd"/>
      <w:r w:rsidR="006111EB">
        <w:t xml:space="preserve"> previste per la frequenza al servizio.</w:t>
      </w:r>
    </w:p>
    <w:p w14:paraId="6D73522B" w14:textId="12DA4E5C" w:rsidR="00B75AF6" w:rsidRPr="00B75AF6" w:rsidRDefault="006111EB" w:rsidP="006111EB">
      <w:pPr>
        <w:jc w:val="both"/>
      </w:pPr>
      <w:r w:rsidRPr="006111EB">
        <w:rPr>
          <w:b/>
        </w:rPr>
        <w:t xml:space="preserve"> Azienda Sociale non liquiderà ore</w:t>
      </w:r>
      <w:r>
        <w:rPr>
          <w:b/>
        </w:rPr>
        <w:t xml:space="preserve"> di assistenza</w:t>
      </w:r>
      <w:r w:rsidRPr="006111EB">
        <w:rPr>
          <w:b/>
        </w:rPr>
        <w:t xml:space="preserve"> eccedenti il budget comunicato, salvo accordi </w:t>
      </w:r>
      <w:r w:rsidRPr="006111EB">
        <w:rPr>
          <w:b/>
          <w:u w:val="single"/>
        </w:rPr>
        <w:t>formalmente</w:t>
      </w:r>
      <w:r w:rsidRPr="006111EB">
        <w:rPr>
          <w:b/>
        </w:rPr>
        <w:t xml:space="preserve"> autorizzati sia dal Servizio Sociale Territoriale che dalla Referente Area Disabilità</w:t>
      </w:r>
      <w:r>
        <w:t xml:space="preserve">. </w:t>
      </w:r>
    </w:p>
    <w:p w14:paraId="2B64498D" w14:textId="77777777" w:rsidR="006A68B2" w:rsidRPr="004C57E4" w:rsidRDefault="006A68B2" w:rsidP="004C57E4">
      <w:pPr>
        <w:pStyle w:val="Titolo3"/>
        <w:jc w:val="both"/>
        <w:rPr>
          <w:rFonts w:asciiTheme="minorHAnsi" w:eastAsia="TTE181BCD0t00" w:hAnsiTheme="minorHAnsi"/>
          <w:b w:val="0"/>
          <w:color w:val="auto"/>
          <w:sz w:val="24"/>
          <w:szCs w:val="24"/>
        </w:rPr>
      </w:pPr>
      <w:r w:rsidRPr="004C57E4">
        <w:rPr>
          <w:rFonts w:asciiTheme="minorHAnsi" w:eastAsia="TTE181BCD0t00" w:hAnsiTheme="minorHAnsi"/>
          <w:b w:val="0"/>
          <w:color w:val="auto"/>
          <w:sz w:val="24"/>
          <w:szCs w:val="24"/>
        </w:rPr>
        <w:t>L’Azienda Sociale del Cremonese provvederà inoltre ad inviare ad ogni Comune le informazioni riguardanti i voucher finanziati a favore delle famiglie residenti.</w:t>
      </w:r>
    </w:p>
    <w:p w14:paraId="19F1086E" w14:textId="77777777" w:rsidR="0055592A" w:rsidRDefault="0055592A" w:rsidP="004C57E4">
      <w:pPr>
        <w:pStyle w:val="Titolo3"/>
        <w:jc w:val="both"/>
        <w:rPr>
          <w:rFonts w:asciiTheme="minorHAnsi" w:hAnsiTheme="minorHAnsi"/>
          <w:color w:val="auto"/>
          <w:sz w:val="24"/>
          <w:szCs w:val="24"/>
          <w:u w:val="single"/>
        </w:rPr>
      </w:pPr>
    </w:p>
    <w:p w14:paraId="1ED31A65" w14:textId="77777777" w:rsidR="006A68B2" w:rsidRPr="004C57E4" w:rsidRDefault="006A68B2" w:rsidP="004C57E4">
      <w:pPr>
        <w:pStyle w:val="Titolo3"/>
        <w:jc w:val="both"/>
        <w:rPr>
          <w:rFonts w:asciiTheme="minorHAnsi" w:eastAsia="Times New Roman" w:hAnsiTheme="minorHAnsi"/>
          <w:color w:val="auto"/>
          <w:sz w:val="24"/>
          <w:szCs w:val="24"/>
          <w:u w:val="single"/>
        </w:rPr>
      </w:pPr>
      <w:r w:rsidRPr="004C57E4">
        <w:rPr>
          <w:rFonts w:asciiTheme="minorHAnsi" w:hAnsiTheme="minorHAnsi"/>
          <w:color w:val="auto"/>
          <w:sz w:val="24"/>
          <w:szCs w:val="24"/>
          <w:u w:val="single"/>
        </w:rPr>
        <w:t>Verifiche</w:t>
      </w:r>
    </w:p>
    <w:p w14:paraId="23A85761" w14:textId="77777777" w:rsidR="004C57E4" w:rsidRDefault="006A68B2" w:rsidP="004C57E4">
      <w:pPr>
        <w:pStyle w:val="Titolo3"/>
        <w:jc w:val="both"/>
        <w:rPr>
          <w:rFonts w:asciiTheme="minorHAnsi" w:eastAsia="TTE181BCD0t00" w:hAnsiTheme="minorHAnsi"/>
          <w:b w:val="0"/>
          <w:color w:val="auto"/>
          <w:sz w:val="24"/>
          <w:szCs w:val="24"/>
        </w:rPr>
      </w:pPr>
      <w:r w:rsidRPr="004C57E4">
        <w:rPr>
          <w:rFonts w:asciiTheme="minorHAnsi" w:eastAsia="TTE181BCD0t00" w:hAnsiTheme="minorHAnsi"/>
          <w:b w:val="0"/>
          <w:color w:val="auto"/>
          <w:sz w:val="24"/>
          <w:szCs w:val="24"/>
        </w:rPr>
        <w:t>Il Servizio Sociale comunale verificherà la conformità dell’utilizzo del voucher rispetto a quanto concordato con la famiglia.</w:t>
      </w:r>
    </w:p>
    <w:p w14:paraId="346C49EB" w14:textId="77777777" w:rsidR="00AD4C3D" w:rsidRDefault="00AD4C3D" w:rsidP="00AD4C3D"/>
    <w:p w14:paraId="395C8008" w14:textId="77777777" w:rsidR="00AD4C3D" w:rsidRPr="00AD4C3D" w:rsidRDefault="00AD4C3D" w:rsidP="00AD4C3D"/>
    <w:p w14:paraId="0C2CF10B" w14:textId="77777777" w:rsidR="004C57E4" w:rsidRDefault="004C57E4" w:rsidP="004C57E4"/>
    <w:p w14:paraId="3327ED71" w14:textId="77777777" w:rsidR="008E0BB4" w:rsidRDefault="008E0BB4" w:rsidP="004C57E4"/>
    <w:p w14:paraId="1DCCD59B" w14:textId="77777777" w:rsidR="008E0BB4" w:rsidRDefault="008E0BB4" w:rsidP="004C57E4"/>
    <w:p w14:paraId="562B4EB5" w14:textId="77777777" w:rsidR="008E0BB4" w:rsidRDefault="008E0BB4" w:rsidP="004C57E4"/>
    <w:p w14:paraId="567766D2" w14:textId="77777777" w:rsidR="008E0BB4" w:rsidRDefault="008E0BB4" w:rsidP="004C57E4"/>
    <w:p w14:paraId="3DB063CD" w14:textId="77777777" w:rsidR="008E0BB4" w:rsidRDefault="008E0BB4" w:rsidP="004C57E4"/>
    <w:p w14:paraId="69ABDDE5" w14:textId="77777777" w:rsidR="00813555" w:rsidRDefault="00813555" w:rsidP="004C57E4"/>
    <w:p w14:paraId="25F4E4A5" w14:textId="77777777" w:rsidR="004C57E4" w:rsidRDefault="004C57E4" w:rsidP="004C57E4">
      <w:pPr>
        <w:shd w:val="clear" w:color="auto" w:fill="DDD9C3"/>
        <w:suppressAutoHyphens/>
        <w:spacing w:after="0" w:line="240" w:lineRule="auto"/>
        <w:jc w:val="center"/>
        <w:rPr>
          <w:b/>
          <w:sz w:val="28"/>
          <w:szCs w:val="28"/>
        </w:rPr>
      </w:pPr>
    </w:p>
    <w:p w14:paraId="3EF442FE" w14:textId="75FF93F3" w:rsidR="004C57E4" w:rsidRDefault="004C57E4" w:rsidP="004C57E4">
      <w:pPr>
        <w:shd w:val="clear" w:color="auto" w:fill="DDD9C3"/>
        <w:suppressAutoHyphens/>
        <w:spacing w:after="0" w:line="240" w:lineRule="auto"/>
        <w:jc w:val="center"/>
        <w:rPr>
          <w:b/>
          <w:sz w:val="28"/>
          <w:szCs w:val="28"/>
        </w:rPr>
      </w:pPr>
      <w:r w:rsidRPr="004C57E4">
        <w:rPr>
          <w:b/>
          <w:sz w:val="28"/>
          <w:szCs w:val="28"/>
        </w:rPr>
        <w:lastRenderedPageBreak/>
        <w:t xml:space="preserve">VOUCHER </w:t>
      </w:r>
      <w:r w:rsidR="00F932AD">
        <w:rPr>
          <w:b/>
          <w:sz w:val="28"/>
          <w:szCs w:val="28"/>
        </w:rPr>
        <w:t>SOCIALE PER</w:t>
      </w:r>
      <w:r w:rsidRPr="004C57E4">
        <w:rPr>
          <w:b/>
          <w:sz w:val="28"/>
          <w:szCs w:val="28"/>
        </w:rPr>
        <w:t xml:space="preserve"> PROGETTI EDUCATIVI </w:t>
      </w:r>
      <w:r w:rsidR="00F932AD">
        <w:rPr>
          <w:b/>
          <w:sz w:val="28"/>
          <w:szCs w:val="28"/>
        </w:rPr>
        <w:t xml:space="preserve">PERSONALIZZATI </w:t>
      </w:r>
    </w:p>
    <w:p w14:paraId="3BBAD4D4" w14:textId="7DD967CE" w:rsidR="004157E3" w:rsidRDefault="004C57E4" w:rsidP="004C57E4">
      <w:pPr>
        <w:shd w:val="clear" w:color="auto" w:fill="DDD9C3"/>
        <w:suppressAutoHyphens/>
        <w:spacing w:after="0" w:line="240" w:lineRule="auto"/>
        <w:jc w:val="center"/>
        <w:rPr>
          <w:b/>
          <w:sz w:val="28"/>
          <w:szCs w:val="28"/>
        </w:rPr>
      </w:pPr>
      <w:r w:rsidRPr="004C57E4">
        <w:rPr>
          <w:b/>
          <w:sz w:val="28"/>
          <w:szCs w:val="28"/>
        </w:rPr>
        <w:t xml:space="preserve">A FAVORE DI MINORI </w:t>
      </w:r>
      <w:r w:rsidR="00F932AD">
        <w:rPr>
          <w:b/>
          <w:sz w:val="28"/>
          <w:szCs w:val="28"/>
        </w:rPr>
        <w:t>CON DISABILITA’ IN CONTESTI DOMICILIARI E DI INSERIMENTO IN ATTIVITA’ EDUCATIVE E SOCIALIZZANTI</w:t>
      </w:r>
    </w:p>
    <w:p w14:paraId="09839898" w14:textId="77777777" w:rsidR="00BD7B7F" w:rsidRDefault="00BD7B7F" w:rsidP="004C57E4">
      <w:pPr>
        <w:shd w:val="clear" w:color="auto" w:fill="DDD9C3"/>
        <w:suppressAutoHyphens/>
        <w:spacing w:after="0" w:line="240" w:lineRule="auto"/>
        <w:jc w:val="center"/>
        <w:rPr>
          <w:b/>
          <w:sz w:val="28"/>
          <w:szCs w:val="28"/>
        </w:rPr>
      </w:pPr>
    </w:p>
    <w:p w14:paraId="1881AEF3" w14:textId="18703EBA" w:rsidR="00B05B7C" w:rsidRDefault="006A68B2" w:rsidP="00BD7B7F">
      <w:pPr>
        <w:pStyle w:val="Titolo3"/>
        <w:jc w:val="both"/>
        <w:rPr>
          <w:rFonts w:asciiTheme="minorHAnsi" w:eastAsia="Times New Roman" w:hAnsiTheme="minorHAnsi"/>
          <w:b w:val="0"/>
          <w:color w:val="auto"/>
          <w:sz w:val="24"/>
          <w:szCs w:val="24"/>
          <w:lang w:eastAsia="it-IT"/>
        </w:rPr>
      </w:pPr>
      <w:r w:rsidRPr="004157E3">
        <w:rPr>
          <w:rFonts w:asciiTheme="minorHAnsi" w:eastAsia="Times New Roman" w:hAnsiTheme="minorHAnsi"/>
          <w:b w:val="0"/>
          <w:color w:val="auto"/>
          <w:sz w:val="24"/>
          <w:szCs w:val="24"/>
          <w:lang w:eastAsia="it-IT"/>
        </w:rPr>
        <w:t>La finalità dell’intervento è il miglioramento</w:t>
      </w:r>
      <w:r w:rsidRPr="004157E3">
        <w:rPr>
          <w:rFonts w:asciiTheme="minorHAnsi" w:eastAsia="Times New Roman" w:hAnsiTheme="minorHAnsi" w:cs="Arial"/>
          <w:b w:val="0"/>
          <w:iCs/>
          <w:color w:val="auto"/>
          <w:sz w:val="24"/>
          <w:szCs w:val="24"/>
          <w:lang w:eastAsia="ar-SA"/>
        </w:rPr>
        <w:t xml:space="preserve"> della qualità di vita di minori con disabilità e delle loro famiglie,</w:t>
      </w:r>
      <w:r w:rsidRPr="004157E3">
        <w:rPr>
          <w:rFonts w:asciiTheme="minorHAnsi" w:eastAsia="Times New Roman" w:hAnsiTheme="minorHAnsi"/>
          <w:b w:val="0"/>
          <w:color w:val="auto"/>
          <w:sz w:val="24"/>
          <w:szCs w:val="24"/>
          <w:lang w:eastAsia="it-IT"/>
        </w:rPr>
        <w:t xml:space="preserve"> attraverso un progetto </w:t>
      </w:r>
      <w:r w:rsidR="00F932AD">
        <w:rPr>
          <w:rFonts w:asciiTheme="minorHAnsi" w:eastAsia="Times New Roman" w:hAnsiTheme="minorHAnsi"/>
          <w:b w:val="0"/>
          <w:color w:val="auto"/>
          <w:sz w:val="24"/>
          <w:szCs w:val="24"/>
          <w:lang w:eastAsia="it-IT"/>
        </w:rPr>
        <w:t xml:space="preserve">personalizzato </w:t>
      </w:r>
      <w:r w:rsidRPr="004157E3">
        <w:rPr>
          <w:rFonts w:asciiTheme="minorHAnsi" w:eastAsia="Times New Roman" w:hAnsiTheme="minorHAnsi"/>
          <w:b w:val="0"/>
          <w:color w:val="auto"/>
          <w:sz w:val="24"/>
          <w:szCs w:val="24"/>
          <w:lang w:eastAsia="it-IT"/>
        </w:rPr>
        <w:t>di accompagnamento educativo, in particolare:</w:t>
      </w:r>
    </w:p>
    <w:p w14:paraId="42216ECD" w14:textId="77777777" w:rsidR="00B05B7C" w:rsidRPr="00B05B7C" w:rsidRDefault="006A68B2" w:rsidP="00BD7B7F">
      <w:pPr>
        <w:pStyle w:val="Titolo3"/>
        <w:numPr>
          <w:ilvl w:val="0"/>
          <w:numId w:val="32"/>
        </w:numPr>
        <w:jc w:val="both"/>
        <w:rPr>
          <w:rFonts w:asciiTheme="minorHAnsi" w:eastAsiaTheme="minorHAnsi" w:hAnsiTheme="minorHAnsi"/>
          <w:b w:val="0"/>
          <w:color w:val="auto"/>
          <w:sz w:val="24"/>
          <w:szCs w:val="24"/>
          <w:lang w:eastAsia="it-IT"/>
        </w:rPr>
      </w:pPr>
      <w:r w:rsidRPr="00B05B7C">
        <w:rPr>
          <w:rFonts w:asciiTheme="minorHAnsi" w:eastAsia="Times New Roman" w:hAnsiTheme="minorHAnsi"/>
          <w:b w:val="0"/>
          <w:color w:val="auto"/>
          <w:sz w:val="24"/>
          <w:szCs w:val="24"/>
          <w:lang w:eastAsia="it-IT"/>
        </w:rPr>
        <w:t>Integrazione e acquisizione/</w:t>
      </w:r>
      <w:r w:rsidR="00B05B7C" w:rsidRPr="00B05B7C">
        <w:rPr>
          <w:rFonts w:asciiTheme="minorHAnsi" w:eastAsia="Times New Roman" w:hAnsiTheme="minorHAnsi"/>
          <w:b w:val="0"/>
          <w:color w:val="auto"/>
          <w:sz w:val="24"/>
          <w:szCs w:val="24"/>
          <w:lang w:eastAsia="it-IT"/>
        </w:rPr>
        <w:t xml:space="preserve">miglioramento delle </w:t>
      </w:r>
      <w:r w:rsidRPr="00B05B7C">
        <w:rPr>
          <w:rFonts w:asciiTheme="minorHAnsi" w:eastAsia="Times New Roman" w:hAnsiTheme="minorHAnsi"/>
          <w:b w:val="0"/>
          <w:color w:val="auto"/>
          <w:sz w:val="24"/>
          <w:szCs w:val="24"/>
          <w:lang w:eastAsia="it-IT"/>
        </w:rPr>
        <w:t xml:space="preserve">abilità </w:t>
      </w:r>
      <w:r w:rsidR="00B05B7C" w:rsidRPr="00B05B7C">
        <w:rPr>
          <w:rFonts w:asciiTheme="minorHAnsi" w:eastAsia="Times New Roman" w:hAnsiTheme="minorHAnsi"/>
          <w:b w:val="0"/>
          <w:color w:val="auto"/>
          <w:sz w:val="24"/>
          <w:szCs w:val="24"/>
          <w:lang w:eastAsia="it-IT"/>
        </w:rPr>
        <w:t>personali;</w:t>
      </w:r>
    </w:p>
    <w:p w14:paraId="17A4961A" w14:textId="77777777" w:rsidR="00B05B7C" w:rsidRDefault="00B05B7C" w:rsidP="00BD7B7F">
      <w:pPr>
        <w:pStyle w:val="Titolo3"/>
        <w:numPr>
          <w:ilvl w:val="0"/>
          <w:numId w:val="32"/>
        </w:numPr>
        <w:jc w:val="both"/>
        <w:rPr>
          <w:rFonts w:asciiTheme="minorHAnsi" w:eastAsia="Times New Roman" w:hAnsiTheme="minorHAnsi"/>
          <w:b w:val="0"/>
          <w:color w:val="auto"/>
          <w:sz w:val="24"/>
          <w:szCs w:val="24"/>
          <w:lang w:eastAsia="it-IT"/>
        </w:rPr>
      </w:pPr>
      <w:r w:rsidRPr="00B05B7C">
        <w:rPr>
          <w:rFonts w:asciiTheme="minorHAnsi" w:eastAsia="Times New Roman" w:hAnsiTheme="minorHAnsi"/>
          <w:b w:val="0"/>
          <w:color w:val="auto"/>
          <w:sz w:val="24"/>
          <w:szCs w:val="24"/>
          <w:lang w:eastAsia="it-IT"/>
        </w:rPr>
        <w:t>Favorire e potenziare</w:t>
      </w:r>
      <w:r w:rsidR="006A68B2" w:rsidRPr="00B05B7C">
        <w:rPr>
          <w:rFonts w:asciiTheme="minorHAnsi" w:eastAsia="Times New Roman" w:hAnsiTheme="minorHAnsi"/>
          <w:b w:val="0"/>
          <w:color w:val="auto"/>
          <w:sz w:val="24"/>
          <w:szCs w:val="24"/>
          <w:lang w:eastAsia="it-IT"/>
        </w:rPr>
        <w:t xml:space="preserve"> la frequenza di spazi di socializzazione ed integrazione;</w:t>
      </w:r>
    </w:p>
    <w:p w14:paraId="64E74202" w14:textId="4F9C5E3D" w:rsidR="00F932AD" w:rsidRPr="00F932AD" w:rsidRDefault="00F932AD" w:rsidP="00F932AD">
      <w:pPr>
        <w:pStyle w:val="Paragrafoelenco"/>
        <w:numPr>
          <w:ilvl w:val="0"/>
          <w:numId w:val="32"/>
        </w:numPr>
        <w:spacing w:before="120"/>
        <w:ind w:left="714" w:hanging="357"/>
        <w:rPr>
          <w:lang w:eastAsia="it-IT"/>
        </w:rPr>
      </w:pPr>
      <w:r>
        <w:rPr>
          <w:lang w:eastAsia="it-IT"/>
        </w:rPr>
        <w:t>Partecipazione ad attività di natura educativa e socializzante;</w:t>
      </w:r>
    </w:p>
    <w:p w14:paraId="201F1EF1" w14:textId="50959B3C" w:rsidR="004157E3" w:rsidRDefault="00B05B7C" w:rsidP="00BD7B7F">
      <w:pPr>
        <w:pStyle w:val="Titolo3"/>
        <w:numPr>
          <w:ilvl w:val="0"/>
          <w:numId w:val="32"/>
        </w:numPr>
        <w:jc w:val="both"/>
        <w:rPr>
          <w:rFonts w:asciiTheme="minorHAnsi" w:eastAsia="Times New Roman" w:hAnsiTheme="minorHAnsi"/>
          <w:b w:val="0"/>
          <w:color w:val="auto"/>
          <w:sz w:val="24"/>
          <w:szCs w:val="24"/>
          <w:lang w:eastAsia="it-IT"/>
        </w:rPr>
      </w:pPr>
      <w:r>
        <w:rPr>
          <w:rFonts w:asciiTheme="minorHAnsi" w:eastAsia="Times New Roman" w:hAnsiTheme="minorHAnsi"/>
          <w:b w:val="0"/>
          <w:color w:val="auto"/>
          <w:sz w:val="24"/>
          <w:szCs w:val="24"/>
          <w:lang w:eastAsia="it-IT"/>
        </w:rPr>
        <w:t>P</w:t>
      </w:r>
      <w:r w:rsidR="006A68B2" w:rsidRPr="00B05B7C">
        <w:rPr>
          <w:rFonts w:asciiTheme="minorHAnsi" w:eastAsia="Times New Roman" w:hAnsiTheme="minorHAnsi"/>
          <w:b w:val="0"/>
          <w:color w:val="auto"/>
          <w:sz w:val="24"/>
          <w:szCs w:val="24"/>
          <w:lang w:eastAsia="it-IT"/>
        </w:rPr>
        <w:t>er il raggiungimento di obiettivi specifici finalizzati ad una maggior autonomia nella gestione del tempo libero, de</w:t>
      </w:r>
      <w:r>
        <w:rPr>
          <w:rFonts w:asciiTheme="minorHAnsi" w:eastAsia="Times New Roman" w:hAnsiTheme="minorHAnsi"/>
          <w:b w:val="0"/>
          <w:color w:val="auto"/>
          <w:sz w:val="24"/>
          <w:szCs w:val="24"/>
          <w:lang w:eastAsia="it-IT"/>
        </w:rPr>
        <w:t xml:space="preserve">lle attività quotidiane, </w:t>
      </w:r>
      <w:r w:rsidR="00F932AD">
        <w:rPr>
          <w:rFonts w:asciiTheme="minorHAnsi" w:eastAsia="Times New Roman" w:hAnsiTheme="minorHAnsi"/>
          <w:b w:val="0"/>
          <w:color w:val="auto"/>
          <w:sz w:val="24"/>
          <w:szCs w:val="24"/>
          <w:lang w:eastAsia="it-IT"/>
        </w:rPr>
        <w:t>ecc</w:t>
      </w:r>
      <w:r>
        <w:rPr>
          <w:rFonts w:asciiTheme="minorHAnsi" w:eastAsia="Times New Roman" w:hAnsiTheme="minorHAnsi"/>
          <w:b w:val="0"/>
          <w:color w:val="auto"/>
          <w:sz w:val="24"/>
          <w:szCs w:val="24"/>
          <w:lang w:eastAsia="it-IT"/>
        </w:rPr>
        <w:t>;</w:t>
      </w:r>
    </w:p>
    <w:p w14:paraId="64F2BF91" w14:textId="77777777" w:rsidR="004157E3" w:rsidRPr="00B05B7C" w:rsidRDefault="006A68B2" w:rsidP="00F932AD">
      <w:pPr>
        <w:pStyle w:val="Paragrafoelenco"/>
        <w:numPr>
          <w:ilvl w:val="0"/>
          <w:numId w:val="32"/>
        </w:numPr>
        <w:spacing w:before="120"/>
        <w:ind w:left="714" w:hanging="357"/>
        <w:jc w:val="both"/>
        <w:rPr>
          <w:sz w:val="24"/>
          <w:szCs w:val="24"/>
          <w:lang w:eastAsia="it-IT"/>
        </w:rPr>
      </w:pPr>
      <w:r w:rsidRPr="00B05B7C">
        <w:rPr>
          <w:rFonts w:eastAsia="Times New Roman"/>
          <w:sz w:val="24"/>
          <w:szCs w:val="24"/>
          <w:lang w:eastAsia="it-IT"/>
        </w:rPr>
        <w:t>Soste</w:t>
      </w:r>
      <w:r w:rsidR="00B05B7C">
        <w:rPr>
          <w:rFonts w:eastAsia="Times New Roman"/>
          <w:sz w:val="24"/>
          <w:szCs w:val="24"/>
          <w:lang w:eastAsia="it-IT"/>
        </w:rPr>
        <w:t xml:space="preserve">nere </w:t>
      </w:r>
      <w:r w:rsidRPr="00B05B7C">
        <w:rPr>
          <w:rFonts w:eastAsia="Times New Roman"/>
          <w:sz w:val="24"/>
          <w:szCs w:val="24"/>
          <w:lang w:eastAsia="it-IT"/>
        </w:rPr>
        <w:t>le funzioni genitoriali di cura:</w:t>
      </w:r>
    </w:p>
    <w:p w14:paraId="4FAC0A79" w14:textId="77777777" w:rsidR="004157E3" w:rsidRPr="004157E3" w:rsidRDefault="006A68B2" w:rsidP="00B05B7C">
      <w:pPr>
        <w:pStyle w:val="Paragrafoelenco"/>
        <w:numPr>
          <w:ilvl w:val="0"/>
          <w:numId w:val="20"/>
        </w:numPr>
        <w:ind w:left="1134" w:hanging="425"/>
        <w:jc w:val="both"/>
        <w:rPr>
          <w:b/>
          <w:sz w:val="24"/>
          <w:szCs w:val="24"/>
          <w:lang w:eastAsia="it-IT"/>
        </w:rPr>
      </w:pPr>
      <w:r w:rsidRPr="004157E3">
        <w:rPr>
          <w:rFonts w:eastAsia="Times New Roman"/>
          <w:sz w:val="24"/>
          <w:szCs w:val="24"/>
          <w:lang w:eastAsia="it-IT"/>
        </w:rPr>
        <w:t>per consentire alle famiglie di conciliare il tempo di lavoro con quello di cura dei figli;</w:t>
      </w:r>
    </w:p>
    <w:p w14:paraId="161A93E9" w14:textId="77777777" w:rsidR="006A68B2" w:rsidRPr="004157E3" w:rsidRDefault="006A68B2" w:rsidP="00B05B7C">
      <w:pPr>
        <w:pStyle w:val="Paragrafoelenco"/>
        <w:numPr>
          <w:ilvl w:val="0"/>
          <w:numId w:val="20"/>
        </w:numPr>
        <w:spacing w:after="0"/>
        <w:ind w:left="1134" w:hanging="425"/>
        <w:jc w:val="both"/>
        <w:rPr>
          <w:b/>
          <w:sz w:val="24"/>
          <w:szCs w:val="24"/>
          <w:lang w:eastAsia="it-IT"/>
        </w:rPr>
      </w:pPr>
      <w:r w:rsidRPr="004157E3">
        <w:rPr>
          <w:rFonts w:eastAsia="Times New Roman"/>
          <w:sz w:val="24"/>
          <w:szCs w:val="24"/>
          <w:lang w:eastAsia="it-IT"/>
        </w:rPr>
        <w:t>per assicurare un sollievo al carico di cura del care-giver familiare, soprattutto nei casi con la presenza di soggetti gravemente disabili;</w:t>
      </w:r>
    </w:p>
    <w:p w14:paraId="14A8FDDB" w14:textId="77777777" w:rsidR="008E0BB4" w:rsidRPr="00B05B7C" w:rsidRDefault="006A68B2" w:rsidP="00B05B7C">
      <w:pPr>
        <w:pStyle w:val="Paragrafoelenco"/>
        <w:numPr>
          <w:ilvl w:val="0"/>
          <w:numId w:val="20"/>
        </w:numPr>
        <w:suppressAutoHyphens/>
        <w:spacing w:after="0"/>
        <w:ind w:left="1134" w:hanging="425"/>
        <w:jc w:val="both"/>
        <w:rPr>
          <w:rFonts w:eastAsia="Times New Roman"/>
          <w:sz w:val="24"/>
          <w:szCs w:val="24"/>
          <w:lang w:eastAsia="it-IT"/>
        </w:rPr>
      </w:pPr>
      <w:r w:rsidRPr="00B05B7C">
        <w:rPr>
          <w:rFonts w:eastAsia="Times New Roman" w:cs="Calibri"/>
          <w:lang w:eastAsia="it-IT"/>
        </w:rPr>
        <w:t xml:space="preserve">per sostenere i nuclei famigliari di minori disabili anche in situazione di fragilità sociale (nuclei multiproblematici, nuclei mono genitoriali, nuclei stranieri), o disagio economico (per disoccupazione, mobilità, cassa integrazione, </w:t>
      </w:r>
      <w:r w:rsidR="00B05B7C">
        <w:rPr>
          <w:rFonts w:eastAsia="Times New Roman" w:cs="Calibri"/>
          <w:lang w:eastAsia="it-IT"/>
        </w:rPr>
        <w:t>ecc.)</w:t>
      </w:r>
      <w:r w:rsidRPr="00B05B7C">
        <w:rPr>
          <w:rFonts w:eastAsia="Times New Roman" w:cs="Calibri"/>
          <w:lang w:eastAsia="it-IT"/>
        </w:rPr>
        <w:t>, accertata dai servizi sociali e garantire uguali opportunità al minore disabile.</w:t>
      </w:r>
    </w:p>
    <w:p w14:paraId="321F747B" w14:textId="77777777" w:rsidR="008E0BB4" w:rsidRDefault="008E0BB4" w:rsidP="00B05B7C">
      <w:pPr>
        <w:suppressAutoHyphens/>
        <w:spacing w:after="0"/>
        <w:ind w:left="360"/>
        <w:jc w:val="both"/>
        <w:rPr>
          <w:rFonts w:eastAsia="Times New Roman"/>
          <w:sz w:val="24"/>
          <w:szCs w:val="24"/>
          <w:lang w:eastAsia="it-IT"/>
        </w:rPr>
      </w:pPr>
    </w:p>
    <w:p w14:paraId="44B96B64" w14:textId="77777777" w:rsidR="00353E0D" w:rsidRPr="008E0BB4" w:rsidRDefault="00353E0D" w:rsidP="00B05B7C">
      <w:pPr>
        <w:suppressAutoHyphens/>
        <w:spacing w:after="0"/>
        <w:ind w:left="360"/>
        <w:jc w:val="both"/>
        <w:rPr>
          <w:rFonts w:eastAsia="Times New Roman"/>
          <w:sz w:val="24"/>
          <w:szCs w:val="24"/>
          <w:lang w:eastAsia="it-IT"/>
        </w:rPr>
      </w:pPr>
    </w:p>
    <w:p w14:paraId="50270C7E" w14:textId="5914B572" w:rsidR="00AE3D23" w:rsidRPr="00AE3D23" w:rsidRDefault="00AE3D23" w:rsidP="00AE3D23">
      <w:pPr>
        <w:suppressAutoHyphens/>
        <w:spacing w:after="0"/>
        <w:jc w:val="both"/>
        <w:rPr>
          <w:rFonts w:eastAsia="Times New Roman"/>
          <w:b/>
          <w:bCs/>
          <w:sz w:val="24"/>
          <w:szCs w:val="24"/>
          <w:u w:val="single"/>
          <w:lang w:eastAsia="it-IT"/>
        </w:rPr>
      </w:pPr>
      <w:r w:rsidRPr="00AE3D23">
        <w:rPr>
          <w:rFonts w:eastAsia="Times New Roman"/>
          <w:b/>
          <w:bCs/>
          <w:sz w:val="24"/>
          <w:szCs w:val="24"/>
          <w:u w:val="single"/>
          <w:lang w:eastAsia="it-IT"/>
        </w:rPr>
        <w:t xml:space="preserve">Criteri di compartecipazione </w:t>
      </w:r>
    </w:p>
    <w:p w14:paraId="05171897" w14:textId="15380D27" w:rsidR="00AE3D23" w:rsidRPr="00AE3D23" w:rsidRDefault="00353E0D" w:rsidP="00AE3D23">
      <w:pPr>
        <w:suppressAutoHyphens/>
        <w:spacing w:after="0"/>
        <w:jc w:val="both"/>
        <w:rPr>
          <w:rFonts w:eastAsia="Times New Roman"/>
          <w:bCs/>
          <w:sz w:val="24"/>
          <w:szCs w:val="24"/>
          <w:lang w:eastAsia="it-IT"/>
        </w:rPr>
      </w:pPr>
      <w:r w:rsidRPr="00353E0D">
        <w:rPr>
          <w:rFonts w:eastAsia="Times New Roman"/>
          <w:bCs/>
          <w:sz w:val="24"/>
          <w:szCs w:val="24"/>
          <w:lang w:eastAsia="it-IT"/>
        </w:rPr>
        <w:t>Il voucher prevede il rimborso delle ore educative del progetto extrascolastico fino ad un massimo del 70% della spesa, per interventi educativi, calcolato su una un costo orario di €. 2</w:t>
      </w:r>
      <w:r>
        <w:rPr>
          <w:rFonts w:eastAsia="Times New Roman"/>
          <w:bCs/>
          <w:sz w:val="24"/>
          <w:szCs w:val="24"/>
          <w:lang w:eastAsia="it-IT"/>
        </w:rPr>
        <w:t>3</w:t>
      </w:r>
      <w:r w:rsidRPr="00353E0D">
        <w:rPr>
          <w:rFonts w:eastAsia="Times New Roman"/>
          <w:bCs/>
          <w:sz w:val="24"/>
          <w:szCs w:val="24"/>
          <w:lang w:eastAsia="it-IT"/>
        </w:rPr>
        <w:t>,</w:t>
      </w:r>
      <w:r>
        <w:rPr>
          <w:rFonts w:eastAsia="Times New Roman"/>
          <w:bCs/>
          <w:sz w:val="24"/>
          <w:szCs w:val="24"/>
          <w:lang w:eastAsia="it-IT"/>
        </w:rPr>
        <w:t>4</w:t>
      </w:r>
      <w:r w:rsidRPr="00353E0D">
        <w:rPr>
          <w:rFonts w:eastAsia="Times New Roman"/>
          <w:bCs/>
          <w:sz w:val="24"/>
          <w:szCs w:val="24"/>
          <w:lang w:eastAsia="it-IT"/>
        </w:rPr>
        <w:t>0 (pari al costo dell’educatore ADM per l’anno 20</w:t>
      </w:r>
      <w:r>
        <w:rPr>
          <w:rFonts w:eastAsia="Times New Roman"/>
          <w:bCs/>
          <w:sz w:val="24"/>
          <w:szCs w:val="24"/>
          <w:lang w:eastAsia="it-IT"/>
        </w:rPr>
        <w:t>20</w:t>
      </w:r>
      <w:r w:rsidRPr="00353E0D">
        <w:rPr>
          <w:rFonts w:eastAsia="Times New Roman"/>
          <w:bCs/>
          <w:sz w:val="24"/>
          <w:szCs w:val="24"/>
          <w:lang w:eastAsia="it-IT"/>
        </w:rPr>
        <w:t>). La restante quota del 30 % può essere sostenuta attraverso compartecipazione della famiglia e/ o dell’Ente Locale.</w:t>
      </w:r>
    </w:p>
    <w:p w14:paraId="1875D996" w14:textId="77777777" w:rsidR="00813555" w:rsidRDefault="00F932AD" w:rsidP="00813555">
      <w:pPr>
        <w:suppressAutoHyphens/>
        <w:spacing w:after="0"/>
        <w:jc w:val="both"/>
        <w:rPr>
          <w:rFonts w:eastAsia="Times New Roman"/>
          <w:bCs/>
          <w:sz w:val="24"/>
          <w:szCs w:val="24"/>
          <w:lang w:eastAsia="it-IT"/>
        </w:rPr>
      </w:pPr>
      <w:r>
        <w:rPr>
          <w:rFonts w:eastAsia="Times New Roman"/>
          <w:bCs/>
          <w:sz w:val="24"/>
          <w:szCs w:val="24"/>
          <w:lang w:eastAsia="it-IT"/>
        </w:rPr>
        <w:t xml:space="preserve">Il voucher può essere anche finalizzato al sostegno alle </w:t>
      </w:r>
      <w:r w:rsidR="006A68B2" w:rsidRPr="008E0BB4">
        <w:rPr>
          <w:rFonts w:eastAsia="Times New Roman"/>
          <w:bCs/>
          <w:sz w:val="24"/>
          <w:szCs w:val="24"/>
          <w:lang w:eastAsia="it-IT"/>
        </w:rPr>
        <w:t>spese</w:t>
      </w:r>
      <w:r>
        <w:rPr>
          <w:rFonts w:eastAsia="Times New Roman"/>
          <w:bCs/>
          <w:sz w:val="24"/>
          <w:szCs w:val="24"/>
          <w:lang w:eastAsia="it-IT"/>
        </w:rPr>
        <w:t xml:space="preserve"> di partecipazione alle attività di natura educativa e socializzante</w:t>
      </w:r>
      <w:r w:rsidR="006A68B2" w:rsidRPr="008E0BB4">
        <w:rPr>
          <w:rFonts w:eastAsia="Times New Roman"/>
          <w:bCs/>
          <w:sz w:val="24"/>
          <w:szCs w:val="24"/>
          <w:lang w:eastAsia="it-IT"/>
        </w:rPr>
        <w:t xml:space="preserve"> previste nel progetto</w:t>
      </w:r>
      <w:r>
        <w:rPr>
          <w:rFonts w:eastAsia="Times New Roman"/>
          <w:bCs/>
          <w:sz w:val="24"/>
          <w:szCs w:val="24"/>
          <w:lang w:eastAsia="it-IT"/>
        </w:rPr>
        <w:t xml:space="preserve"> personalizzato</w:t>
      </w:r>
      <w:r w:rsidR="006A68B2" w:rsidRPr="008E0BB4">
        <w:rPr>
          <w:rFonts w:eastAsia="Times New Roman"/>
          <w:bCs/>
          <w:sz w:val="24"/>
          <w:szCs w:val="24"/>
          <w:lang w:eastAsia="it-IT"/>
        </w:rPr>
        <w:t xml:space="preserve"> </w:t>
      </w:r>
      <w:r>
        <w:rPr>
          <w:rFonts w:eastAsia="Times New Roman"/>
          <w:bCs/>
          <w:sz w:val="24"/>
          <w:szCs w:val="24"/>
          <w:lang w:eastAsia="it-IT"/>
        </w:rPr>
        <w:t>definite</w:t>
      </w:r>
      <w:r w:rsidR="006A68B2" w:rsidRPr="008E0BB4">
        <w:rPr>
          <w:rFonts w:eastAsia="Times New Roman"/>
          <w:bCs/>
          <w:sz w:val="24"/>
          <w:szCs w:val="24"/>
          <w:lang w:eastAsia="it-IT"/>
        </w:rPr>
        <w:t xml:space="preserve"> con la famiglia in base alla disponibilità</w:t>
      </w:r>
      <w:r>
        <w:rPr>
          <w:rFonts w:eastAsia="Times New Roman"/>
          <w:bCs/>
          <w:sz w:val="24"/>
          <w:szCs w:val="24"/>
          <w:lang w:eastAsia="it-IT"/>
        </w:rPr>
        <w:t>.</w:t>
      </w:r>
    </w:p>
    <w:p w14:paraId="4F7A3233" w14:textId="77777777" w:rsidR="00813555" w:rsidRDefault="00813555" w:rsidP="00813555">
      <w:pPr>
        <w:suppressAutoHyphens/>
        <w:spacing w:after="0"/>
        <w:jc w:val="both"/>
        <w:rPr>
          <w:rFonts w:eastAsia="Times New Roman"/>
          <w:bCs/>
          <w:sz w:val="24"/>
          <w:szCs w:val="24"/>
          <w:lang w:eastAsia="it-IT"/>
        </w:rPr>
      </w:pPr>
    </w:p>
    <w:p w14:paraId="6AB11213" w14:textId="77777777" w:rsidR="00813555" w:rsidRDefault="008E0BB4" w:rsidP="00813555">
      <w:pPr>
        <w:suppressAutoHyphens/>
        <w:spacing w:after="0"/>
        <w:jc w:val="both"/>
        <w:rPr>
          <w:rFonts w:eastAsia="Times New Roman"/>
          <w:b/>
          <w:sz w:val="24"/>
          <w:szCs w:val="24"/>
          <w:u w:val="single"/>
          <w:lang w:eastAsia="it-IT"/>
        </w:rPr>
      </w:pPr>
      <w:r w:rsidRPr="00813555">
        <w:rPr>
          <w:rFonts w:eastAsia="Times New Roman"/>
          <w:b/>
          <w:sz w:val="24"/>
          <w:szCs w:val="24"/>
          <w:u w:val="single"/>
          <w:lang w:eastAsia="it-IT"/>
        </w:rPr>
        <w:t>D</w:t>
      </w:r>
      <w:r w:rsidR="006A68B2" w:rsidRPr="00813555">
        <w:rPr>
          <w:rFonts w:eastAsia="Times New Roman"/>
          <w:b/>
          <w:sz w:val="24"/>
          <w:szCs w:val="24"/>
          <w:u w:val="single"/>
          <w:lang w:eastAsia="it-IT"/>
        </w:rPr>
        <w:t>estinatari</w:t>
      </w:r>
    </w:p>
    <w:p w14:paraId="08EDFCA7" w14:textId="260F4788" w:rsidR="006A68B2" w:rsidRPr="00813555" w:rsidRDefault="006A68B2" w:rsidP="00813555">
      <w:pPr>
        <w:suppressAutoHyphens/>
        <w:spacing w:after="0"/>
        <w:jc w:val="both"/>
        <w:rPr>
          <w:rFonts w:eastAsia="Times New Roman"/>
          <w:sz w:val="24"/>
          <w:szCs w:val="24"/>
          <w:lang w:eastAsia="it-IT"/>
        </w:rPr>
      </w:pPr>
      <w:r w:rsidRPr="00813555">
        <w:rPr>
          <w:rFonts w:eastAsia="Times New Roman"/>
          <w:sz w:val="24"/>
          <w:szCs w:val="24"/>
          <w:lang w:eastAsia="it-IT"/>
        </w:rPr>
        <w:t>Minori con disabilità</w:t>
      </w:r>
      <w:r w:rsidRPr="00813555">
        <w:rPr>
          <w:rFonts w:eastAsia="Times New Roman"/>
          <w:iCs/>
          <w:sz w:val="24"/>
          <w:szCs w:val="24"/>
          <w:lang w:eastAsia="it-IT"/>
        </w:rPr>
        <w:t xml:space="preserve"> certificata L.104/92 art.3 comma 3,</w:t>
      </w:r>
      <w:r w:rsidRPr="00813555">
        <w:rPr>
          <w:rFonts w:eastAsia="Times New Roman"/>
          <w:sz w:val="24"/>
          <w:szCs w:val="24"/>
          <w:lang w:eastAsia="it-IT"/>
        </w:rPr>
        <w:t xml:space="preserve"> da 0 anni a 18 anni.</w:t>
      </w:r>
    </w:p>
    <w:p w14:paraId="2D02532F" w14:textId="77777777" w:rsidR="006A68B2" w:rsidRPr="004157E3" w:rsidRDefault="006A68B2" w:rsidP="004157E3">
      <w:pPr>
        <w:pStyle w:val="Titolo3"/>
        <w:jc w:val="both"/>
        <w:rPr>
          <w:rFonts w:asciiTheme="minorHAnsi" w:eastAsia="Times New Roman" w:hAnsiTheme="minorHAnsi"/>
          <w:color w:val="auto"/>
          <w:sz w:val="24"/>
          <w:szCs w:val="24"/>
          <w:u w:val="single"/>
          <w:lang w:eastAsia="it-IT"/>
        </w:rPr>
      </w:pPr>
      <w:r w:rsidRPr="004157E3">
        <w:rPr>
          <w:rFonts w:asciiTheme="minorHAnsi" w:eastAsia="Times New Roman" w:hAnsiTheme="minorHAnsi"/>
          <w:color w:val="auto"/>
          <w:sz w:val="24"/>
          <w:szCs w:val="24"/>
          <w:u w:val="single"/>
          <w:lang w:eastAsia="it-IT"/>
        </w:rPr>
        <w:lastRenderedPageBreak/>
        <w:t>Modalità e tempi di richiesta del Voucher</w:t>
      </w:r>
    </w:p>
    <w:p w14:paraId="4D3DF49C" w14:textId="7D26E0CB" w:rsidR="00B05B7C" w:rsidRPr="005A7F3A" w:rsidRDefault="00B05B7C" w:rsidP="00B05B7C">
      <w:pPr>
        <w:jc w:val="both"/>
        <w:rPr>
          <w:sz w:val="24"/>
          <w:szCs w:val="24"/>
        </w:rPr>
      </w:pPr>
      <w:r w:rsidRPr="005A7F3A">
        <w:rPr>
          <w:sz w:val="24"/>
          <w:szCs w:val="24"/>
        </w:rPr>
        <w:t xml:space="preserve">La persona interessata ovvero un familiare ovvero una persona delegata </w:t>
      </w:r>
      <w:r w:rsidR="00210B52">
        <w:rPr>
          <w:sz w:val="24"/>
          <w:szCs w:val="24"/>
        </w:rPr>
        <w:t>dovrà inoltrare istanza presso il Comune di residenza. L’</w:t>
      </w:r>
      <w:r w:rsidRPr="005A7F3A">
        <w:rPr>
          <w:sz w:val="24"/>
          <w:szCs w:val="24"/>
        </w:rPr>
        <w:t>Assistente Sociale, a seguito della richiesta:</w:t>
      </w:r>
    </w:p>
    <w:p w14:paraId="5CDDE9E6" w14:textId="77777777" w:rsidR="00B05B7C" w:rsidRPr="005A7F3A" w:rsidRDefault="00B05B7C" w:rsidP="00B05B7C">
      <w:pPr>
        <w:pStyle w:val="Paragrafoelenco"/>
        <w:numPr>
          <w:ilvl w:val="0"/>
          <w:numId w:val="10"/>
        </w:numPr>
        <w:jc w:val="both"/>
        <w:rPr>
          <w:sz w:val="24"/>
          <w:szCs w:val="24"/>
        </w:rPr>
      </w:pPr>
      <w:r w:rsidRPr="005A7F3A">
        <w:rPr>
          <w:sz w:val="24"/>
          <w:szCs w:val="24"/>
        </w:rPr>
        <w:t>defi</w:t>
      </w:r>
      <w:r>
        <w:rPr>
          <w:sz w:val="24"/>
          <w:szCs w:val="24"/>
        </w:rPr>
        <w:t xml:space="preserve">nisce il progetto di intervento personalizzato </w:t>
      </w:r>
      <w:r w:rsidRPr="005A7F3A">
        <w:rPr>
          <w:sz w:val="24"/>
          <w:szCs w:val="24"/>
        </w:rPr>
        <w:t>con l</w:t>
      </w:r>
      <w:r>
        <w:rPr>
          <w:sz w:val="24"/>
          <w:szCs w:val="24"/>
        </w:rPr>
        <w:t>e</w:t>
      </w:r>
      <w:r w:rsidRPr="005A7F3A">
        <w:rPr>
          <w:sz w:val="24"/>
          <w:szCs w:val="24"/>
        </w:rPr>
        <w:t xml:space="preserve"> </w:t>
      </w:r>
      <w:r>
        <w:rPr>
          <w:sz w:val="24"/>
          <w:szCs w:val="24"/>
        </w:rPr>
        <w:t>specifiche precedentemente indicate</w:t>
      </w:r>
      <w:r w:rsidRPr="005A7F3A">
        <w:rPr>
          <w:sz w:val="24"/>
          <w:szCs w:val="24"/>
        </w:rPr>
        <w:t xml:space="preserve">, mediante l’apposita </w:t>
      </w:r>
      <w:r w:rsidRPr="005A7F3A">
        <w:rPr>
          <w:bCs/>
          <w:sz w:val="24"/>
          <w:szCs w:val="24"/>
        </w:rPr>
        <w:t>Scheda Progetto</w:t>
      </w:r>
      <w:r w:rsidRPr="005A7F3A">
        <w:rPr>
          <w:sz w:val="24"/>
          <w:szCs w:val="24"/>
        </w:rPr>
        <w:t>;</w:t>
      </w:r>
    </w:p>
    <w:p w14:paraId="4863059B" w14:textId="77777777" w:rsidR="00B05B7C" w:rsidRPr="005A7F3A" w:rsidRDefault="00B05B7C" w:rsidP="00B05B7C">
      <w:pPr>
        <w:pStyle w:val="Paragrafoelenco"/>
        <w:numPr>
          <w:ilvl w:val="0"/>
          <w:numId w:val="10"/>
        </w:numPr>
        <w:jc w:val="both"/>
        <w:rPr>
          <w:rFonts w:ascii="Times New Roman" w:eastAsia="Times New Roman" w:hAnsi="Times New Roman" w:cs="Times New Roman"/>
          <w:lang w:eastAsia="ar-SA"/>
        </w:rPr>
      </w:pPr>
      <w:r w:rsidRPr="005A7F3A">
        <w:rPr>
          <w:sz w:val="24"/>
          <w:szCs w:val="24"/>
        </w:rPr>
        <w:t>valuta la situazione di bisogno</w:t>
      </w:r>
      <w:r>
        <w:rPr>
          <w:sz w:val="24"/>
          <w:szCs w:val="24"/>
        </w:rPr>
        <w:t xml:space="preserve"> complessiva</w:t>
      </w:r>
      <w:r w:rsidRPr="005A7F3A">
        <w:rPr>
          <w:sz w:val="24"/>
          <w:szCs w:val="24"/>
        </w:rPr>
        <w:t>, eventualmente in integrazione con i servizi socio-sanitari del territorio (valutazione multidimensionale);</w:t>
      </w:r>
    </w:p>
    <w:p w14:paraId="7BA18AFA" w14:textId="33A0FF9C" w:rsidR="004157E3" w:rsidRPr="00705138" w:rsidRDefault="00B05B7C" w:rsidP="00705138">
      <w:pPr>
        <w:pStyle w:val="Paragrafoelenco"/>
        <w:numPr>
          <w:ilvl w:val="0"/>
          <w:numId w:val="10"/>
        </w:numPr>
        <w:jc w:val="both"/>
        <w:rPr>
          <w:rFonts w:ascii="Times New Roman" w:eastAsia="Times New Roman" w:hAnsi="Times New Roman" w:cs="Times New Roman"/>
          <w:lang w:eastAsia="ar-SA"/>
        </w:rPr>
      </w:pPr>
      <w:r w:rsidRPr="005A7F3A">
        <w:rPr>
          <w:sz w:val="24"/>
          <w:szCs w:val="24"/>
        </w:rPr>
        <w:t xml:space="preserve">indica un piano di aiuto personalizzato, specificando </w:t>
      </w:r>
      <w:r>
        <w:rPr>
          <w:sz w:val="24"/>
          <w:szCs w:val="24"/>
        </w:rPr>
        <w:t xml:space="preserve">gli interventi da attivare e quelli già attivi nell’ottica di ricostruzione delle risorse </w:t>
      </w:r>
      <w:r w:rsidRPr="001B4663">
        <w:rPr>
          <w:rFonts w:cstheme="minorHAnsi"/>
          <w:color w:val="000000"/>
          <w:sz w:val="24"/>
          <w:szCs w:val="24"/>
        </w:rPr>
        <w:t>presenti nell’offerta complessiva dei servizi</w:t>
      </w:r>
      <w:r w:rsidRPr="001B4663">
        <w:rPr>
          <w:sz w:val="24"/>
          <w:szCs w:val="24"/>
        </w:rPr>
        <w:t>.</w:t>
      </w:r>
    </w:p>
    <w:p w14:paraId="427AE54E" w14:textId="77777777" w:rsidR="00705138" w:rsidRPr="00705138" w:rsidRDefault="00705138" w:rsidP="00705138">
      <w:pPr>
        <w:pStyle w:val="Paragrafoelenco"/>
        <w:ind w:left="360"/>
        <w:jc w:val="both"/>
        <w:rPr>
          <w:rFonts w:ascii="Times New Roman" w:eastAsia="Times New Roman" w:hAnsi="Times New Roman" w:cs="Times New Roman"/>
          <w:lang w:eastAsia="ar-SA"/>
        </w:rPr>
      </w:pPr>
    </w:p>
    <w:p w14:paraId="7F5D8CBB" w14:textId="77777777" w:rsidR="006A68B2" w:rsidRPr="004157E3" w:rsidRDefault="006A68B2" w:rsidP="006A68B2">
      <w:pPr>
        <w:spacing w:before="240" w:after="120" w:line="240" w:lineRule="auto"/>
        <w:jc w:val="both"/>
        <w:rPr>
          <w:rFonts w:eastAsia="Times New Roman" w:cs="Calibri"/>
          <w:b/>
          <w:sz w:val="24"/>
          <w:szCs w:val="24"/>
          <w:u w:val="single"/>
          <w:lang w:eastAsia="it-IT"/>
        </w:rPr>
      </w:pPr>
      <w:r w:rsidRPr="004157E3">
        <w:rPr>
          <w:rFonts w:eastAsia="Times New Roman" w:cs="Calibri"/>
          <w:b/>
          <w:sz w:val="24"/>
          <w:szCs w:val="24"/>
          <w:u w:val="single"/>
          <w:lang w:eastAsia="it-IT"/>
        </w:rPr>
        <w:t>Requisiti per poter fruire del Voucher</w:t>
      </w:r>
    </w:p>
    <w:p w14:paraId="42ECE223" w14:textId="77777777" w:rsidR="004157E3" w:rsidRDefault="006A68B2" w:rsidP="004157E3">
      <w:pPr>
        <w:spacing w:before="60" w:after="60"/>
        <w:jc w:val="both"/>
        <w:rPr>
          <w:rFonts w:eastAsia="Times New Roman" w:cs="Calibri"/>
          <w:b/>
          <w:sz w:val="24"/>
          <w:szCs w:val="24"/>
          <w:lang w:eastAsia="it-IT"/>
        </w:rPr>
      </w:pPr>
      <w:r w:rsidRPr="004157E3">
        <w:rPr>
          <w:rFonts w:eastAsia="Times New Roman" w:cs="Calibri"/>
          <w:sz w:val="24"/>
          <w:szCs w:val="24"/>
          <w:lang w:eastAsia="it-IT"/>
        </w:rPr>
        <w:t>Le richieste devono riguardare minori in possesso dei seguenti requisiti:</w:t>
      </w:r>
    </w:p>
    <w:p w14:paraId="14AC2A77" w14:textId="77777777" w:rsidR="004157E3" w:rsidRPr="004157E3" w:rsidRDefault="006A68B2" w:rsidP="00C87A6B">
      <w:pPr>
        <w:pStyle w:val="Paragrafoelenco"/>
        <w:numPr>
          <w:ilvl w:val="0"/>
          <w:numId w:val="26"/>
        </w:numPr>
        <w:spacing w:before="60" w:after="60"/>
        <w:jc w:val="both"/>
        <w:rPr>
          <w:rFonts w:eastAsia="Times New Roman" w:cs="Calibri"/>
          <w:b/>
          <w:sz w:val="24"/>
          <w:szCs w:val="24"/>
          <w:lang w:eastAsia="it-IT"/>
        </w:rPr>
      </w:pPr>
      <w:r w:rsidRPr="004157E3">
        <w:rPr>
          <w:rFonts w:eastAsia="Times New Roman" w:cs="Calibri"/>
          <w:bCs/>
          <w:sz w:val="24"/>
          <w:szCs w:val="24"/>
          <w:lang w:eastAsia="it-IT"/>
        </w:rPr>
        <w:t xml:space="preserve">residenza anagrafica o domicilio (solo in caso di affido) in uno dei </w:t>
      </w:r>
      <w:r w:rsidR="00D334E2">
        <w:rPr>
          <w:rFonts w:eastAsia="Times New Roman" w:cs="Calibri"/>
          <w:bCs/>
          <w:sz w:val="24"/>
          <w:szCs w:val="24"/>
          <w:lang w:eastAsia="it-IT"/>
        </w:rPr>
        <w:t>Comuni del Distretto di Cremona</w:t>
      </w:r>
    </w:p>
    <w:p w14:paraId="2BE5D13A" w14:textId="77777777" w:rsidR="004157E3" w:rsidRPr="004157E3" w:rsidRDefault="006A68B2" w:rsidP="00C87A6B">
      <w:pPr>
        <w:pStyle w:val="Paragrafoelenco"/>
        <w:numPr>
          <w:ilvl w:val="0"/>
          <w:numId w:val="26"/>
        </w:numPr>
        <w:spacing w:before="60" w:after="60"/>
        <w:jc w:val="both"/>
        <w:rPr>
          <w:rFonts w:eastAsia="Times New Roman" w:cs="Calibri"/>
          <w:b/>
          <w:sz w:val="24"/>
          <w:szCs w:val="24"/>
          <w:lang w:eastAsia="it-IT"/>
        </w:rPr>
      </w:pPr>
      <w:r w:rsidRPr="004157E3">
        <w:rPr>
          <w:rFonts w:eastAsia="Times New Roman" w:cs="Calibri"/>
          <w:sz w:val="24"/>
          <w:szCs w:val="24"/>
          <w:lang w:eastAsia="it-IT"/>
        </w:rPr>
        <w:t>età da 0 anni sino ai 18 anni, alla data di scadenza di presentazione della domanda;</w:t>
      </w:r>
    </w:p>
    <w:p w14:paraId="2A98682D" w14:textId="77777777" w:rsidR="004157E3" w:rsidRPr="004157E3" w:rsidRDefault="006A68B2" w:rsidP="00C87A6B">
      <w:pPr>
        <w:pStyle w:val="Paragrafoelenco"/>
        <w:numPr>
          <w:ilvl w:val="0"/>
          <w:numId w:val="26"/>
        </w:numPr>
        <w:spacing w:before="60" w:after="60"/>
        <w:jc w:val="both"/>
        <w:rPr>
          <w:rFonts w:eastAsia="Times New Roman" w:cs="Calibri"/>
          <w:b/>
          <w:sz w:val="24"/>
          <w:szCs w:val="24"/>
          <w:lang w:eastAsia="it-IT"/>
        </w:rPr>
      </w:pPr>
      <w:r w:rsidRPr="004157E3">
        <w:rPr>
          <w:rFonts w:eastAsia="Times New Roman" w:cs="Calibri"/>
          <w:sz w:val="24"/>
          <w:szCs w:val="24"/>
          <w:lang w:eastAsia="it-IT"/>
        </w:rPr>
        <w:t>per i minori stranieri: permesso di soggiorno (in corso di validità per tutto il periodo cui è riferito il progetto), i cui estremi (tipo e scadenza) devono obbligatoriamente essere indicati nella domanda;</w:t>
      </w:r>
    </w:p>
    <w:p w14:paraId="33E1527A" w14:textId="77777777" w:rsidR="004157E3" w:rsidRPr="004157E3" w:rsidRDefault="006A68B2" w:rsidP="00C87A6B">
      <w:pPr>
        <w:pStyle w:val="Paragrafoelenco"/>
        <w:numPr>
          <w:ilvl w:val="0"/>
          <w:numId w:val="26"/>
        </w:numPr>
        <w:spacing w:before="60" w:after="60"/>
        <w:jc w:val="both"/>
        <w:rPr>
          <w:rFonts w:eastAsia="Times New Roman" w:cs="Calibri"/>
          <w:b/>
          <w:sz w:val="24"/>
          <w:szCs w:val="24"/>
          <w:lang w:eastAsia="it-IT"/>
        </w:rPr>
      </w:pPr>
      <w:r w:rsidRPr="004157E3">
        <w:rPr>
          <w:rFonts w:eastAsia="Arial Unicode MS" w:cs="Arial"/>
          <w:sz w:val="24"/>
          <w:szCs w:val="24"/>
        </w:rPr>
        <w:t>riconoscimento di gravità ex art. 3 comma 3 della legge 104/1992</w:t>
      </w:r>
      <w:r w:rsidRPr="004157E3">
        <w:rPr>
          <w:rFonts w:cs="Arial"/>
          <w:sz w:val="24"/>
          <w:szCs w:val="24"/>
        </w:rPr>
        <w:t xml:space="preserve"> </w:t>
      </w:r>
    </w:p>
    <w:p w14:paraId="6625DAC6" w14:textId="77777777" w:rsidR="00BD7B7F" w:rsidRPr="00BD7B7F" w:rsidRDefault="006A68B2" w:rsidP="00C87A6B">
      <w:pPr>
        <w:pStyle w:val="Paragrafoelenco"/>
        <w:numPr>
          <w:ilvl w:val="0"/>
          <w:numId w:val="26"/>
        </w:numPr>
        <w:spacing w:before="60" w:after="60"/>
        <w:jc w:val="both"/>
        <w:rPr>
          <w:rFonts w:eastAsia="Times New Roman" w:cs="Calibri"/>
          <w:b/>
          <w:sz w:val="24"/>
          <w:szCs w:val="24"/>
          <w:lang w:eastAsia="it-IT"/>
        </w:rPr>
      </w:pPr>
      <w:r w:rsidRPr="004157E3">
        <w:rPr>
          <w:rFonts w:eastAsia="Times New Roman" w:cs="Calibri"/>
          <w:sz w:val="24"/>
          <w:szCs w:val="24"/>
          <w:lang w:eastAsia="it-IT"/>
        </w:rPr>
        <w:t xml:space="preserve">indicazione degli estremi della certificazione di handicap: tipo di accertamento e data della valutazione della Commissione competente da indicare nello spazio appositamente dedicato nella domanda; </w:t>
      </w:r>
    </w:p>
    <w:p w14:paraId="5546D092" w14:textId="0C6B80DF" w:rsidR="006A68B2" w:rsidRPr="00BD7B7F" w:rsidRDefault="006A68B2" w:rsidP="00C87A6B">
      <w:pPr>
        <w:pStyle w:val="Paragrafoelenco"/>
        <w:numPr>
          <w:ilvl w:val="0"/>
          <w:numId w:val="26"/>
        </w:numPr>
        <w:spacing w:before="60" w:after="60"/>
        <w:jc w:val="both"/>
        <w:rPr>
          <w:rFonts w:eastAsia="Times New Roman" w:cs="Calibri"/>
          <w:b/>
          <w:sz w:val="24"/>
          <w:szCs w:val="24"/>
          <w:lang w:eastAsia="it-IT"/>
        </w:rPr>
      </w:pPr>
      <w:r w:rsidRPr="00BD7B7F">
        <w:rPr>
          <w:rFonts w:eastAsia="Times New Roman" w:cs="Calibri"/>
          <w:sz w:val="24"/>
          <w:szCs w:val="24"/>
          <w:lang w:eastAsia="it-IT"/>
        </w:rPr>
        <w:t xml:space="preserve">attestazione I.S.E.E. in corso di validità non superiore ad €. </w:t>
      </w:r>
      <w:r w:rsidR="00810534">
        <w:rPr>
          <w:rFonts w:eastAsia="Times New Roman" w:cs="Calibri"/>
          <w:sz w:val="24"/>
          <w:szCs w:val="24"/>
          <w:lang w:eastAsia="it-IT"/>
        </w:rPr>
        <w:t>4</w:t>
      </w:r>
      <w:r w:rsidRPr="00BD7B7F">
        <w:rPr>
          <w:rFonts w:eastAsia="Times New Roman" w:cs="Calibri"/>
          <w:sz w:val="24"/>
          <w:szCs w:val="24"/>
          <w:lang w:eastAsia="it-IT"/>
        </w:rPr>
        <w:t>0</w:t>
      </w:r>
      <w:r w:rsidR="00B05B7C">
        <w:rPr>
          <w:rFonts w:eastAsia="Times New Roman" w:cs="Calibri"/>
          <w:sz w:val="24"/>
          <w:szCs w:val="24"/>
          <w:lang w:eastAsia="it-IT"/>
        </w:rPr>
        <w:t>.</w:t>
      </w:r>
      <w:r w:rsidRPr="00BD7B7F">
        <w:rPr>
          <w:rFonts w:eastAsia="Times New Roman" w:cs="Calibri"/>
          <w:sz w:val="24"/>
          <w:szCs w:val="24"/>
          <w:lang w:eastAsia="it-IT"/>
        </w:rPr>
        <w:t>000,00 (escluse le famiglie affidatarie che non sono tenute alla presentazione della medesima</w:t>
      </w:r>
      <w:r w:rsidRPr="00BD7B7F">
        <w:rPr>
          <w:rFonts w:eastAsia="Arial Unicode MS" w:cs="Calibri"/>
          <w:sz w:val="24"/>
          <w:szCs w:val="24"/>
          <w:lang w:eastAsia="it-IT"/>
        </w:rPr>
        <w:t xml:space="preserve"> se la richiesta è riferita al solo minore affidato</w:t>
      </w:r>
      <w:r w:rsidRPr="00BD7B7F">
        <w:rPr>
          <w:rFonts w:eastAsia="Times New Roman" w:cs="Calibri"/>
          <w:sz w:val="24"/>
          <w:szCs w:val="24"/>
          <w:lang w:eastAsia="it-IT"/>
        </w:rPr>
        <w:t>).</w:t>
      </w:r>
      <w:r w:rsidRPr="00BD7B7F">
        <w:rPr>
          <w:rFonts w:eastAsia="Arial Unicode MS" w:cs="Arial"/>
          <w:b/>
        </w:rPr>
        <w:tab/>
        <w:t xml:space="preserve"> </w:t>
      </w:r>
    </w:p>
    <w:p w14:paraId="18BC476F" w14:textId="77777777" w:rsidR="004157E3" w:rsidRDefault="004157E3" w:rsidP="006A68B2">
      <w:pPr>
        <w:spacing w:before="240" w:after="120" w:line="240" w:lineRule="auto"/>
        <w:jc w:val="both"/>
        <w:rPr>
          <w:rFonts w:eastAsia="Times New Roman" w:cs="Calibri"/>
          <w:b/>
          <w:sz w:val="24"/>
          <w:szCs w:val="24"/>
          <w:lang w:eastAsia="it-IT"/>
        </w:rPr>
      </w:pPr>
    </w:p>
    <w:p w14:paraId="0A0D315D" w14:textId="3FD1FD3A" w:rsidR="006A68B2" w:rsidRPr="004157E3" w:rsidRDefault="006A68B2" w:rsidP="004157E3">
      <w:pPr>
        <w:pStyle w:val="Titolo3"/>
        <w:jc w:val="both"/>
        <w:rPr>
          <w:rFonts w:asciiTheme="minorHAnsi" w:eastAsia="Times New Roman" w:hAnsiTheme="minorHAnsi"/>
          <w:color w:val="auto"/>
          <w:sz w:val="24"/>
          <w:szCs w:val="24"/>
          <w:u w:val="single"/>
          <w:lang w:eastAsia="it-IT"/>
        </w:rPr>
      </w:pPr>
      <w:r w:rsidRPr="004157E3">
        <w:rPr>
          <w:rFonts w:asciiTheme="minorHAnsi" w:eastAsia="Times New Roman" w:hAnsiTheme="minorHAnsi"/>
          <w:color w:val="auto"/>
          <w:sz w:val="24"/>
          <w:szCs w:val="24"/>
          <w:u w:val="single"/>
          <w:lang w:eastAsia="it-IT"/>
        </w:rPr>
        <w:lastRenderedPageBreak/>
        <w:t>Documentazione da produrre in allegato alla scheda progetto</w:t>
      </w:r>
      <w:r w:rsidR="008A4663">
        <w:rPr>
          <w:rFonts w:asciiTheme="minorHAnsi" w:eastAsia="Times New Roman" w:hAnsiTheme="minorHAnsi"/>
          <w:color w:val="auto"/>
          <w:sz w:val="24"/>
          <w:szCs w:val="24"/>
          <w:u w:val="single"/>
          <w:lang w:eastAsia="it-IT"/>
        </w:rPr>
        <w:t xml:space="preserve"> oltre a quanto previsto dalle indicazioni generali di accesso alle misure:</w:t>
      </w:r>
    </w:p>
    <w:p w14:paraId="372B6D90" w14:textId="77777777" w:rsidR="006A68B2" w:rsidRPr="004157E3" w:rsidRDefault="006A68B2" w:rsidP="00C87A6B">
      <w:pPr>
        <w:pStyle w:val="Titolo3"/>
        <w:numPr>
          <w:ilvl w:val="0"/>
          <w:numId w:val="24"/>
        </w:numPr>
        <w:jc w:val="both"/>
        <w:rPr>
          <w:rFonts w:asciiTheme="minorHAnsi" w:eastAsia="Times New Roman" w:hAnsiTheme="minorHAnsi"/>
          <w:b w:val="0"/>
          <w:color w:val="auto"/>
          <w:sz w:val="24"/>
          <w:szCs w:val="24"/>
          <w:lang w:eastAsia="it-IT"/>
        </w:rPr>
      </w:pPr>
      <w:r w:rsidRPr="004157E3">
        <w:rPr>
          <w:rFonts w:asciiTheme="minorHAnsi" w:eastAsia="Times New Roman" w:hAnsiTheme="minorHAnsi"/>
          <w:b w:val="0"/>
          <w:color w:val="auto"/>
          <w:sz w:val="24"/>
          <w:szCs w:val="24"/>
          <w:lang w:eastAsia="it-IT"/>
        </w:rPr>
        <w:t xml:space="preserve">Certificazione rilasciata dalla Commissione Medica riconoscimento di gravità ex art. 3 comma 3 della legge 104/1992 </w:t>
      </w:r>
    </w:p>
    <w:p w14:paraId="181710AC" w14:textId="77777777" w:rsidR="006A68B2" w:rsidRPr="004157E3" w:rsidRDefault="006A68B2" w:rsidP="00C87A6B">
      <w:pPr>
        <w:pStyle w:val="Titolo3"/>
        <w:numPr>
          <w:ilvl w:val="0"/>
          <w:numId w:val="24"/>
        </w:numPr>
        <w:jc w:val="both"/>
        <w:rPr>
          <w:rFonts w:asciiTheme="minorHAnsi" w:eastAsia="Times New Roman" w:hAnsiTheme="minorHAnsi"/>
          <w:b w:val="0"/>
          <w:color w:val="auto"/>
          <w:sz w:val="24"/>
          <w:szCs w:val="24"/>
          <w:lang w:eastAsia="it-IT"/>
        </w:rPr>
      </w:pPr>
      <w:r w:rsidRPr="004157E3">
        <w:rPr>
          <w:rFonts w:asciiTheme="minorHAnsi" w:eastAsia="Times New Roman" w:hAnsiTheme="minorHAnsi"/>
          <w:b w:val="0"/>
          <w:color w:val="auto"/>
          <w:sz w:val="24"/>
          <w:szCs w:val="24"/>
          <w:lang w:eastAsia="it-IT"/>
        </w:rPr>
        <w:t>Certificazione specialistica attestante il codice diagnostico relativo alla patologia del minore (valido anche il verbale Collegio di accertamento alunno con handicap)</w:t>
      </w:r>
    </w:p>
    <w:p w14:paraId="47E7446A" w14:textId="5FE09C83" w:rsidR="006A68B2" w:rsidRDefault="006A68B2" w:rsidP="00C87A6B">
      <w:pPr>
        <w:pStyle w:val="Titolo3"/>
        <w:numPr>
          <w:ilvl w:val="0"/>
          <w:numId w:val="24"/>
        </w:numPr>
        <w:jc w:val="both"/>
        <w:rPr>
          <w:rFonts w:asciiTheme="minorHAnsi" w:eastAsia="Times New Roman" w:hAnsiTheme="minorHAnsi"/>
          <w:b w:val="0"/>
          <w:color w:val="auto"/>
          <w:sz w:val="24"/>
          <w:szCs w:val="24"/>
          <w:lang w:eastAsia="it-IT"/>
        </w:rPr>
      </w:pPr>
      <w:r w:rsidRPr="004157E3">
        <w:rPr>
          <w:rFonts w:asciiTheme="minorHAnsi" w:eastAsia="Times New Roman" w:hAnsiTheme="minorHAnsi"/>
          <w:b w:val="0"/>
          <w:color w:val="auto"/>
          <w:sz w:val="24"/>
          <w:szCs w:val="24"/>
          <w:lang w:eastAsia="it-IT"/>
        </w:rPr>
        <w:t xml:space="preserve">Scheda ADL </w:t>
      </w:r>
      <w:r w:rsidR="008A6F6A">
        <w:rPr>
          <w:rFonts w:asciiTheme="minorHAnsi" w:eastAsia="Times New Roman" w:hAnsiTheme="minorHAnsi"/>
          <w:b w:val="0"/>
          <w:color w:val="auto"/>
          <w:sz w:val="24"/>
          <w:szCs w:val="24"/>
          <w:lang w:eastAsia="it-IT"/>
        </w:rPr>
        <w:t>–</w:t>
      </w:r>
      <w:r w:rsidRPr="004157E3">
        <w:rPr>
          <w:rFonts w:asciiTheme="minorHAnsi" w:eastAsia="Times New Roman" w:hAnsiTheme="minorHAnsi"/>
          <w:b w:val="0"/>
          <w:color w:val="auto"/>
          <w:sz w:val="24"/>
          <w:szCs w:val="24"/>
          <w:lang w:eastAsia="it-IT"/>
        </w:rPr>
        <w:t xml:space="preserve"> IADL</w:t>
      </w:r>
    </w:p>
    <w:p w14:paraId="5E89191D" w14:textId="6540CFC0" w:rsidR="00776E04" w:rsidRPr="00776E04" w:rsidRDefault="00776E04" w:rsidP="00776E04">
      <w:pPr>
        <w:pStyle w:val="Paragrafoelenco"/>
        <w:numPr>
          <w:ilvl w:val="0"/>
          <w:numId w:val="24"/>
        </w:numPr>
        <w:spacing w:before="240"/>
        <w:ind w:left="357" w:hanging="357"/>
        <w:rPr>
          <w:lang w:eastAsia="it-IT"/>
        </w:rPr>
      </w:pPr>
      <w:r>
        <w:rPr>
          <w:lang w:eastAsia="it-IT"/>
        </w:rPr>
        <w:t>C</w:t>
      </w:r>
      <w:r w:rsidRPr="00776E04">
        <w:rPr>
          <w:lang w:eastAsia="it-IT"/>
        </w:rPr>
        <w:t xml:space="preserve">opia del preventivo / fatturazione delle spese sostenute </w:t>
      </w:r>
      <w:r>
        <w:rPr>
          <w:lang w:eastAsia="it-IT"/>
        </w:rPr>
        <w:t>per le attività educative e di socializzazione usufruite presso agenzie accreditate o riconosciute.</w:t>
      </w:r>
    </w:p>
    <w:p w14:paraId="46E13BF6" w14:textId="77777777" w:rsidR="008A6F6A" w:rsidRPr="008A6F6A" w:rsidRDefault="008A6F6A" w:rsidP="00776E04">
      <w:pPr>
        <w:pStyle w:val="Paragrafoelenco"/>
        <w:ind w:left="360"/>
        <w:rPr>
          <w:lang w:eastAsia="it-IT"/>
        </w:rPr>
      </w:pPr>
    </w:p>
    <w:p w14:paraId="2837A11D" w14:textId="77777777" w:rsidR="006A68B2" w:rsidRPr="004157E3" w:rsidRDefault="006A68B2" w:rsidP="004157E3">
      <w:pPr>
        <w:pStyle w:val="Titolo3"/>
        <w:jc w:val="both"/>
        <w:rPr>
          <w:rFonts w:asciiTheme="minorHAnsi" w:hAnsiTheme="minorHAnsi"/>
          <w:color w:val="auto"/>
          <w:sz w:val="24"/>
          <w:szCs w:val="24"/>
          <w:u w:val="single"/>
        </w:rPr>
      </w:pPr>
      <w:r w:rsidRPr="004157E3">
        <w:rPr>
          <w:rFonts w:asciiTheme="minorHAnsi" w:hAnsiTheme="minorHAnsi"/>
          <w:color w:val="auto"/>
          <w:sz w:val="24"/>
          <w:szCs w:val="24"/>
          <w:u w:val="single"/>
        </w:rPr>
        <w:t>Modalità di erogazione</w:t>
      </w:r>
    </w:p>
    <w:p w14:paraId="7E5275B5" w14:textId="380F84D3" w:rsidR="006A68B2" w:rsidRPr="00210B52" w:rsidRDefault="001849B5" w:rsidP="00210B52">
      <w:pPr>
        <w:pStyle w:val="Titolo3"/>
        <w:jc w:val="both"/>
        <w:rPr>
          <w:rFonts w:asciiTheme="minorHAnsi" w:eastAsia="Times New Roman" w:hAnsiTheme="minorHAnsi" w:cs="Calibri"/>
          <w:b w:val="0"/>
          <w:color w:val="auto"/>
          <w:sz w:val="24"/>
          <w:szCs w:val="24"/>
          <w:lang w:eastAsia="it-IT"/>
        </w:rPr>
      </w:pPr>
      <w:r w:rsidRPr="00210B52">
        <w:rPr>
          <w:rFonts w:asciiTheme="minorHAnsi" w:eastAsia="TTE181BCD0t00" w:hAnsiTheme="minorHAnsi" w:cs="TTE181BCD0t00"/>
          <w:b w:val="0"/>
          <w:color w:val="auto"/>
          <w:sz w:val="24"/>
          <w:szCs w:val="24"/>
        </w:rPr>
        <w:t>Per quanto riguarda i costi delle ore educative previste dal progetto i</w:t>
      </w:r>
      <w:r w:rsidR="006A68B2" w:rsidRPr="00210B52">
        <w:rPr>
          <w:rFonts w:asciiTheme="minorHAnsi" w:eastAsia="TTE181BCD0t00" w:hAnsiTheme="minorHAnsi" w:cs="TTE181BCD0t00"/>
          <w:b w:val="0"/>
          <w:color w:val="auto"/>
          <w:sz w:val="24"/>
          <w:szCs w:val="24"/>
        </w:rPr>
        <w:t xml:space="preserve"> comuni </w:t>
      </w:r>
      <w:r w:rsidR="00210B52" w:rsidRPr="00210B52">
        <w:rPr>
          <w:rFonts w:asciiTheme="minorHAnsi" w:eastAsia="TTE181BCD0t00" w:hAnsiTheme="minorHAnsi" w:cs="TTE181BCD0t00"/>
          <w:b w:val="0"/>
          <w:color w:val="auto"/>
          <w:sz w:val="24"/>
          <w:szCs w:val="24"/>
        </w:rPr>
        <w:t xml:space="preserve">interessati potranno scegliere </w:t>
      </w:r>
      <w:r w:rsidR="006A68B2" w:rsidRPr="00210B52">
        <w:rPr>
          <w:rFonts w:asciiTheme="minorHAnsi" w:eastAsia="Times New Roman" w:hAnsiTheme="minorHAnsi" w:cs="Calibri"/>
          <w:b w:val="0"/>
          <w:color w:val="auto"/>
          <w:sz w:val="24"/>
          <w:szCs w:val="24"/>
          <w:lang w:eastAsia="it-IT"/>
        </w:rPr>
        <w:t xml:space="preserve">di avvalersi del pagamento da parte dell’azienda Sociale del Cremonese e di corrispondere alla stessa la quota </w:t>
      </w:r>
      <w:r w:rsidR="00210B52" w:rsidRPr="00210B52">
        <w:rPr>
          <w:rFonts w:asciiTheme="minorHAnsi" w:eastAsia="Times New Roman" w:hAnsiTheme="minorHAnsi" w:cs="Calibri"/>
          <w:b w:val="0"/>
          <w:color w:val="auto"/>
          <w:sz w:val="24"/>
          <w:szCs w:val="24"/>
          <w:lang w:eastAsia="it-IT"/>
        </w:rPr>
        <w:t xml:space="preserve">di compartecipazione </w:t>
      </w:r>
      <w:r w:rsidR="006A68B2" w:rsidRPr="00210B52">
        <w:rPr>
          <w:rFonts w:asciiTheme="minorHAnsi" w:eastAsia="Times New Roman" w:hAnsiTheme="minorHAnsi" w:cs="Calibri"/>
          <w:b w:val="0"/>
          <w:color w:val="auto"/>
          <w:sz w:val="24"/>
          <w:szCs w:val="24"/>
          <w:lang w:eastAsia="it-IT"/>
        </w:rPr>
        <w:t>del costo del progetto approvato.</w:t>
      </w:r>
    </w:p>
    <w:p w14:paraId="08F5D48B" w14:textId="77777777" w:rsidR="00210B52" w:rsidRPr="00210B52" w:rsidRDefault="00210B52" w:rsidP="00210B52">
      <w:pPr>
        <w:jc w:val="both"/>
        <w:rPr>
          <w:sz w:val="24"/>
          <w:szCs w:val="24"/>
          <w:lang w:eastAsia="it-IT"/>
        </w:rPr>
      </w:pPr>
    </w:p>
    <w:p w14:paraId="4225F9F3" w14:textId="77777777" w:rsidR="00210B52" w:rsidRPr="00210B52" w:rsidRDefault="00210B52" w:rsidP="00210B52">
      <w:pPr>
        <w:jc w:val="both"/>
        <w:rPr>
          <w:sz w:val="24"/>
          <w:szCs w:val="24"/>
          <w:lang w:eastAsia="it-IT"/>
        </w:rPr>
      </w:pPr>
      <w:r w:rsidRPr="00210B52">
        <w:rPr>
          <w:sz w:val="24"/>
          <w:szCs w:val="24"/>
          <w:lang w:eastAsia="it-IT"/>
        </w:rPr>
        <w:t xml:space="preserve">Azienda Sociale non liquiderà ore di assistenza eccedenti il budget comunicato, salvo accordi </w:t>
      </w:r>
      <w:r w:rsidRPr="00210B52">
        <w:rPr>
          <w:sz w:val="24"/>
          <w:szCs w:val="24"/>
          <w:u w:val="single"/>
          <w:lang w:eastAsia="it-IT"/>
        </w:rPr>
        <w:t>formalmente</w:t>
      </w:r>
      <w:r w:rsidRPr="00210B52">
        <w:rPr>
          <w:sz w:val="24"/>
          <w:szCs w:val="24"/>
          <w:lang w:eastAsia="it-IT"/>
        </w:rPr>
        <w:t xml:space="preserve"> autorizzati sia dal Servizio Sociale Territoriale che dalla Referente Area Disabilità. </w:t>
      </w:r>
    </w:p>
    <w:p w14:paraId="45F2BD50" w14:textId="77777777" w:rsidR="00210B52" w:rsidRPr="00210B52" w:rsidRDefault="00210B52" w:rsidP="00210B52">
      <w:pPr>
        <w:jc w:val="both"/>
        <w:rPr>
          <w:bCs/>
          <w:sz w:val="24"/>
          <w:szCs w:val="24"/>
          <w:lang w:eastAsia="it-IT"/>
        </w:rPr>
      </w:pPr>
      <w:r w:rsidRPr="00210B52">
        <w:rPr>
          <w:bCs/>
          <w:sz w:val="24"/>
          <w:szCs w:val="24"/>
          <w:lang w:eastAsia="it-IT"/>
        </w:rPr>
        <w:t>L’Azienda Sociale del Cremonese provvederà inoltre ad inviare ad ogni Comune le informazioni riguardanti i voucher finanziati a favore delle famiglie residenti.</w:t>
      </w:r>
    </w:p>
    <w:p w14:paraId="475455DF" w14:textId="77777777" w:rsidR="001849B5" w:rsidRDefault="001849B5" w:rsidP="001849B5">
      <w:pPr>
        <w:rPr>
          <w:lang w:eastAsia="it-IT"/>
        </w:rPr>
      </w:pPr>
    </w:p>
    <w:p w14:paraId="096F3331" w14:textId="280E1CFC" w:rsidR="001849B5" w:rsidRPr="00210B52" w:rsidRDefault="001849B5" w:rsidP="008A4663">
      <w:pPr>
        <w:jc w:val="both"/>
        <w:rPr>
          <w:sz w:val="24"/>
          <w:szCs w:val="24"/>
          <w:lang w:eastAsia="it-IT"/>
        </w:rPr>
      </w:pPr>
      <w:r w:rsidRPr="00210B52">
        <w:rPr>
          <w:sz w:val="24"/>
          <w:szCs w:val="24"/>
          <w:lang w:eastAsia="it-IT"/>
        </w:rPr>
        <w:t>Per quanto riguarda il sostegno dei costi di partecipazione alle attività educative e socializzanti il v</w:t>
      </w:r>
      <w:r w:rsidR="00E877EE" w:rsidRPr="00210B52">
        <w:rPr>
          <w:sz w:val="24"/>
          <w:szCs w:val="24"/>
          <w:lang w:eastAsia="it-IT"/>
        </w:rPr>
        <w:t>ou</w:t>
      </w:r>
      <w:r w:rsidRPr="00210B52">
        <w:rPr>
          <w:sz w:val="24"/>
          <w:szCs w:val="24"/>
          <w:lang w:eastAsia="it-IT"/>
        </w:rPr>
        <w:t>cher sarà erogato</w:t>
      </w:r>
      <w:r w:rsidR="00E877EE" w:rsidRPr="00210B52">
        <w:rPr>
          <w:sz w:val="24"/>
          <w:szCs w:val="24"/>
          <w:lang w:eastAsia="it-IT"/>
        </w:rPr>
        <w:t xml:space="preserve"> alla famiglia o al Comune</w:t>
      </w:r>
      <w:r w:rsidRPr="00210B52">
        <w:rPr>
          <w:sz w:val="24"/>
          <w:szCs w:val="24"/>
          <w:lang w:eastAsia="it-IT"/>
        </w:rPr>
        <w:t xml:space="preserve"> secondo le modalità previste per le altre misure.</w:t>
      </w:r>
    </w:p>
    <w:p w14:paraId="3C7A962B" w14:textId="77777777" w:rsidR="006A68B2" w:rsidRPr="008C547C" w:rsidRDefault="006A68B2" w:rsidP="006A68B2">
      <w:pPr>
        <w:autoSpaceDE w:val="0"/>
        <w:autoSpaceDN w:val="0"/>
        <w:adjustRightInd w:val="0"/>
        <w:spacing w:after="0"/>
        <w:jc w:val="both"/>
        <w:rPr>
          <w:rFonts w:eastAsia="Times New Roman" w:cs="Calibri"/>
          <w:lang w:eastAsia="it-IT"/>
        </w:rPr>
      </w:pPr>
    </w:p>
    <w:p w14:paraId="45DFBB60" w14:textId="77777777" w:rsidR="00323CEC" w:rsidRDefault="00323CEC" w:rsidP="00323CEC">
      <w:pPr>
        <w:jc w:val="both"/>
        <w:rPr>
          <w:rFonts w:ascii="Times New Roman" w:eastAsia="Times New Roman" w:hAnsi="Times New Roman" w:cs="Times New Roman"/>
          <w:color w:val="000000"/>
          <w:sz w:val="20"/>
          <w:szCs w:val="20"/>
          <w:lang w:eastAsia="it-IT"/>
        </w:rPr>
      </w:pPr>
    </w:p>
    <w:sectPr w:rsidR="00323CEC" w:rsidSect="008E0BB4">
      <w:headerReference w:type="default" r:id="rId11"/>
      <w:footerReference w:type="default" r:id="rId12"/>
      <w:pgSz w:w="11906" w:h="16838" w:code="9"/>
      <w:pgMar w:top="851" w:right="1134" w:bottom="79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0E91F" w14:textId="77777777" w:rsidR="008763CA" w:rsidRDefault="008763CA" w:rsidP="00280856">
      <w:pPr>
        <w:spacing w:after="0" w:line="240" w:lineRule="auto"/>
      </w:pPr>
      <w:r>
        <w:separator/>
      </w:r>
    </w:p>
  </w:endnote>
  <w:endnote w:type="continuationSeparator" w:id="0">
    <w:p w14:paraId="4CEB6FCA" w14:textId="77777777" w:rsidR="008763CA" w:rsidRDefault="008763CA" w:rsidP="00280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TE181BCD0t00">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9636" w:type="dxa"/>
      <w:tblBorders>
        <w:top w:val="none" w:sz="0" w:space="0" w:color="auto"/>
        <w:left w:val="single" w:sz="2" w:space="0" w:color="A6A6A6" w:themeColor="background1" w:themeShade="A6"/>
        <w:bottom w:val="none" w:sz="0" w:space="0" w:color="auto"/>
        <w:right w:val="none" w:sz="0" w:space="0" w:color="auto"/>
        <w:insideH w:val="none" w:sz="0" w:space="0" w:color="auto"/>
        <w:insideV w:val="single" w:sz="2" w:space="0" w:color="A6A6A6" w:themeColor="background1" w:themeShade="A6"/>
      </w:tblBorders>
      <w:tblLook w:val="04A0" w:firstRow="1" w:lastRow="0" w:firstColumn="1" w:lastColumn="0" w:noHBand="0" w:noVBand="1"/>
    </w:tblPr>
    <w:tblGrid>
      <w:gridCol w:w="5114"/>
      <w:gridCol w:w="4522"/>
    </w:tblGrid>
    <w:tr w:rsidR="008763CA" w:rsidRPr="00BE19A6" w14:paraId="6C05C787" w14:textId="77777777" w:rsidTr="00705138">
      <w:trPr>
        <w:trHeight w:val="288"/>
      </w:trPr>
      <w:tc>
        <w:tcPr>
          <w:tcW w:w="5114" w:type="dxa"/>
          <w:vAlign w:val="center"/>
        </w:tcPr>
        <w:p w14:paraId="39F6737E" w14:textId="77777777" w:rsidR="008763CA" w:rsidRPr="00BE19A6" w:rsidRDefault="008763CA" w:rsidP="00CA65EF">
          <w:pPr>
            <w:pStyle w:val="Pidipagina"/>
            <w:rPr>
              <w:b/>
              <w:sz w:val="16"/>
              <w:szCs w:val="16"/>
            </w:rPr>
          </w:pPr>
          <w:r w:rsidRPr="00BE19A6">
            <w:rPr>
              <w:b/>
              <w:sz w:val="16"/>
              <w:szCs w:val="16"/>
            </w:rPr>
            <w:t>AZIENDA SOCIALE CREMONESE</w:t>
          </w:r>
        </w:p>
      </w:tc>
      <w:tc>
        <w:tcPr>
          <w:tcW w:w="4522" w:type="dxa"/>
          <w:vAlign w:val="center"/>
        </w:tcPr>
        <w:p w14:paraId="3EB9768D" w14:textId="77777777" w:rsidR="008763CA" w:rsidRPr="00BE19A6" w:rsidRDefault="008763CA" w:rsidP="00CA65EF">
          <w:pPr>
            <w:pStyle w:val="Pidipagina"/>
            <w:rPr>
              <w:i/>
              <w:sz w:val="16"/>
              <w:szCs w:val="16"/>
            </w:rPr>
          </w:pPr>
          <w:r w:rsidRPr="00BE19A6">
            <w:rPr>
              <w:i/>
              <w:sz w:val="16"/>
              <w:szCs w:val="16"/>
            </w:rPr>
            <w:t>Responsabile della presente comunicazione</w:t>
          </w:r>
        </w:p>
      </w:tc>
    </w:tr>
    <w:tr w:rsidR="008763CA" w:rsidRPr="00BE19A6" w14:paraId="284DA978" w14:textId="77777777" w:rsidTr="00705138">
      <w:trPr>
        <w:trHeight w:val="266"/>
      </w:trPr>
      <w:tc>
        <w:tcPr>
          <w:tcW w:w="5114" w:type="dxa"/>
          <w:vAlign w:val="center"/>
        </w:tcPr>
        <w:p w14:paraId="34C46ABF" w14:textId="77777777" w:rsidR="008763CA" w:rsidRPr="008B3923" w:rsidRDefault="008763CA" w:rsidP="00CA65EF">
          <w:pPr>
            <w:pStyle w:val="Pidipagina"/>
            <w:rPr>
              <w:sz w:val="16"/>
              <w:szCs w:val="16"/>
            </w:rPr>
          </w:pPr>
          <w:r w:rsidRPr="008B3923">
            <w:rPr>
              <w:sz w:val="16"/>
              <w:szCs w:val="16"/>
            </w:rPr>
            <w:t>CF 93049520195 – P.I. 01466360193</w:t>
          </w:r>
        </w:p>
      </w:tc>
      <w:tc>
        <w:tcPr>
          <w:tcW w:w="4522" w:type="dxa"/>
          <w:vAlign w:val="center"/>
        </w:tcPr>
        <w:p w14:paraId="6E400005" w14:textId="77777777" w:rsidR="008763CA" w:rsidRPr="00BE19A6" w:rsidRDefault="008763CA" w:rsidP="00CA65EF">
          <w:pPr>
            <w:pStyle w:val="Pidipagina"/>
            <w:rPr>
              <w:b/>
              <w:i/>
              <w:color w:val="7F7F7F" w:themeColor="text1" w:themeTint="80"/>
              <w:sz w:val="16"/>
              <w:szCs w:val="16"/>
            </w:rPr>
          </w:pPr>
          <w:r w:rsidRPr="00BE19A6">
            <w:rPr>
              <w:b/>
              <w:i/>
              <w:color w:val="7F7F7F" w:themeColor="text1" w:themeTint="80"/>
              <w:sz w:val="16"/>
              <w:szCs w:val="16"/>
            </w:rPr>
            <w:t>KATJA AVANZINI</w:t>
          </w:r>
        </w:p>
      </w:tc>
    </w:tr>
    <w:tr w:rsidR="008763CA" w:rsidRPr="00BE19A6" w14:paraId="59A76A72" w14:textId="77777777" w:rsidTr="00705138">
      <w:trPr>
        <w:trHeight w:val="266"/>
      </w:trPr>
      <w:tc>
        <w:tcPr>
          <w:tcW w:w="5114" w:type="dxa"/>
          <w:vAlign w:val="center"/>
        </w:tcPr>
        <w:p w14:paraId="466B1891" w14:textId="77777777" w:rsidR="008763CA" w:rsidRPr="008B3923" w:rsidRDefault="008763CA" w:rsidP="00CA65EF">
          <w:pPr>
            <w:pStyle w:val="Pidipagina"/>
            <w:rPr>
              <w:sz w:val="16"/>
              <w:szCs w:val="16"/>
            </w:rPr>
          </w:pPr>
          <w:r w:rsidRPr="008B3923">
            <w:rPr>
              <w:sz w:val="16"/>
              <w:szCs w:val="16"/>
            </w:rPr>
            <w:t>Via S Antonio del Fuoco 9/A – 26100 Cremona</w:t>
          </w:r>
        </w:p>
      </w:tc>
      <w:tc>
        <w:tcPr>
          <w:tcW w:w="4522" w:type="dxa"/>
          <w:vAlign w:val="center"/>
        </w:tcPr>
        <w:p w14:paraId="159A4074" w14:textId="77777777" w:rsidR="008763CA" w:rsidRPr="00BE19A6" w:rsidRDefault="008763CA" w:rsidP="00CA65EF">
          <w:pPr>
            <w:pStyle w:val="Pidipagina"/>
            <w:rPr>
              <w:b/>
              <w:i/>
              <w:color w:val="7F7F7F" w:themeColor="text1" w:themeTint="80"/>
              <w:sz w:val="16"/>
              <w:szCs w:val="16"/>
            </w:rPr>
          </w:pPr>
          <w:r w:rsidRPr="00BE19A6">
            <w:rPr>
              <w:b/>
              <w:i/>
              <w:color w:val="7F7F7F" w:themeColor="text1" w:themeTint="80"/>
              <w:sz w:val="16"/>
              <w:szCs w:val="16"/>
            </w:rPr>
            <w:t>Direttore</w:t>
          </w:r>
        </w:p>
      </w:tc>
    </w:tr>
    <w:tr w:rsidR="008763CA" w:rsidRPr="00BE19A6" w14:paraId="5F6E700E" w14:textId="77777777" w:rsidTr="00705138">
      <w:trPr>
        <w:trHeight w:val="266"/>
      </w:trPr>
      <w:tc>
        <w:tcPr>
          <w:tcW w:w="5114" w:type="dxa"/>
          <w:vAlign w:val="center"/>
        </w:tcPr>
        <w:p w14:paraId="06AB7C1F" w14:textId="77777777" w:rsidR="008763CA" w:rsidRPr="008B3923" w:rsidRDefault="008763CA" w:rsidP="00CA65EF">
          <w:pPr>
            <w:pStyle w:val="Pidipagina"/>
            <w:rPr>
              <w:sz w:val="16"/>
              <w:szCs w:val="16"/>
            </w:rPr>
          </w:pPr>
          <w:r w:rsidRPr="008B3923">
            <w:rPr>
              <w:sz w:val="16"/>
              <w:szCs w:val="16"/>
            </w:rPr>
            <w:t>tel / fax 0372 803 428</w:t>
          </w:r>
        </w:p>
      </w:tc>
      <w:tc>
        <w:tcPr>
          <w:tcW w:w="4522" w:type="dxa"/>
          <w:vAlign w:val="center"/>
        </w:tcPr>
        <w:p w14:paraId="7BC56988" w14:textId="77777777" w:rsidR="008763CA" w:rsidRPr="00BE19A6" w:rsidRDefault="008763CA" w:rsidP="00CA65EF">
          <w:pPr>
            <w:pStyle w:val="Pidipagina"/>
            <w:rPr>
              <w:i/>
              <w:sz w:val="16"/>
              <w:szCs w:val="16"/>
            </w:rPr>
          </w:pPr>
        </w:p>
      </w:tc>
    </w:tr>
    <w:tr w:rsidR="008763CA" w:rsidRPr="00BE19A6" w14:paraId="4AE64365" w14:textId="77777777" w:rsidTr="00705138">
      <w:trPr>
        <w:trHeight w:val="288"/>
      </w:trPr>
      <w:tc>
        <w:tcPr>
          <w:tcW w:w="5114" w:type="dxa"/>
          <w:vAlign w:val="center"/>
        </w:tcPr>
        <w:p w14:paraId="2ACDA76C" w14:textId="77777777" w:rsidR="008763CA" w:rsidRPr="008B3923" w:rsidRDefault="008763CA" w:rsidP="00CA65EF">
          <w:pPr>
            <w:pStyle w:val="Pidipagina"/>
            <w:rPr>
              <w:sz w:val="16"/>
              <w:szCs w:val="16"/>
            </w:rPr>
          </w:pPr>
          <w:r>
            <w:rPr>
              <w:sz w:val="16"/>
              <w:szCs w:val="16"/>
            </w:rPr>
            <w:t>info@aziendasocialecr.it</w:t>
          </w:r>
        </w:p>
      </w:tc>
      <w:tc>
        <w:tcPr>
          <w:tcW w:w="4522" w:type="dxa"/>
          <w:vAlign w:val="center"/>
        </w:tcPr>
        <w:p w14:paraId="2E9CA803" w14:textId="77777777" w:rsidR="008763CA" w:rsidRPr="00BE19A6" w:rsidRDefault="008763CA" w:rsidP="00CA65EF">
          <w:pPr>
            <w:pStyle w:val="Pidipagina"/>
            <w:rPr>
              <w:i/>
              <w:sz w:val="16"/>
              <w:szCs w:val="16"/>
            </w:rPr>
          </w:pPr>
        </w:p>
      </w:tc>
    </w:tr>
    <w:tr w:rsidR="008763CA" w:rsidRPr="00BE19A6" w14:paraId="636F84E0" w14:textId="77777777" w:rsidTr="00705138">
      <w:trPr>
        <w:trHeight w:val="80"/>
      </w:trPr>
      <w:tc>
        <w:tcPr>
          <w:tcW w:w="5114" w:type="dxa"/>
          <w:vAlign w:val="center"/>
        </w:tcPr>
        <w:p w14:paraId="7EB45E64" w14:textId="77777777" w:rsidR="008763CA" w:rsidRPr="008B3923" w:rsidRDefault="008763CA" w:rsidP="00CA65EF">
          <w:pPr>
            <w:pStyle w:val="Pidipagina"/>
            <w:rPr>
              <w:sz w:val="16"/>
              <w:szCs w:val="16"/>
            </w:rPr>
          </w:pPr>
          <w:r w:rsidRPr="008B3923">
            <w:rPr>
              <w:sz w:val="16"/>
              <w:szCs w:val="16"/>
            </w:rPr>
            <w:t>www.aziendasocialecr.it</w:t>
          </w:r>
        </w:p>
      </w:tc>
      <w:tc>
        <w:tcPr>
          <w:tcW w:w="4522" w:type="dxa"/>
          <w:vAlign w:val="center"/>
        </w:tcPr>
        <w:p w14:paraId="68962753" w14:textId="77777777" w:rsidR="008763CA" w:rsidRPr="00BE19A6" w:rsidRDefault="008763CA" w:rsidP="00CA65EF">
          <w:pPr>
            <w:pStyle w:val="Pidipagina"/>
            <w:rPr>
              <w:i/>
              <w:sz w:val="16"/>
              <w:szCs w:val="16"/>
            </w:rPr>
          </w:pPr>
        </w:p>
      </w:tc>
    </w:tr>
  </w:tbl>
  <w:p w14:paraId="48496A87" w14:textId="77777777" w:rsidR="008763CA" w:rsidRDefault="008763C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EDD85" w14:textId="77777777" w:rsidR="008763CA" w:rsidRDefault="008763CA" w:rsidP="00280856">
      <w:pPr>
        <w:spacing w:after="0" w:line="240" w:lineRule="auto"/>
      </w:pPr>
      <w:r>
        <w:separator/>
      </w:r>
    </w:p>
  </w:footnote>
  <w:footnote w:type="continuationSeparator" w:id="0">
    <w:p w14:paraId="75E5F72E" w14:textId="77777777" w:rsidR="008763CA" w:rsidRDefault="008763CA" w:rsidP="002808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0"/>
      <w:gridCol w:w="4409"/>
    </w:tblGrid>
    <w:tr w:rsidR="008763CA" w14:paraId="5FEDC974" w14:textId="77777777" w:rsidTr="00705138">
      <w:trPr>
        <w:trHeight w:val="976"/>
      </w:trPr>
      <w:tc>
        <w:tcPr>
          <w:tcW w:w="5230" w:type="dxa"/>
          <w:tcBorders>
            <w:right w:val="single" w:sz="4" w:space="0" w:color="auto"/>
          </w:tcBorders>
          <w:vAlign w:val="center"/>
        </w:tcPr>
        <w:p w14:paraId="767B8CF9" w14:textId="77777777" w:rsidR="008763CA" w:rsidRDefault="008763CA" w:rsidP="00CA65EF">
          <w:pPr>
            <w:pStyle w:val="Intestazione"/>
          </w:pPr>
          <w:r>
            <w:rPr>
              <w:noProof/>
              <w:sz w:val="30"/>
              <w:lang w:eastAsia="it-IT"/>
            </w:rPr>
            <w:drawing>
              <wp:inline distT="0" distB="0" distL="0" distR="0" wp14:anchorId="12575E4C" wp14:editId="12020670">
                <wp:extent cx="1809750" cy="695325"/>
                <wp:effectExtent l="0" t="0" r="0" b="9525"/>
                <wp:docPr id="2" name="Immagine 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0" cy="695325"/>
                        </a:xfrm>
                        <a:prstGeom prst="rect">
                          <a:avLst/>
                        </a:prstGeom>
                        <a:noFill/>
                        <a:ln>
                          <a:noFill/>
                        </a:ln>
                      </pic:spPr>
                    </pic:pic>
                  </a:graphicData>
                </a:graphic>
              </wp:inline>
            </w:drawing>
          </w:r>
        </w:p>
        <w:p w14:paraId="20029115" w14:textId="5F55B7DD" w:rsidR="008763CA" w:rsidRDefault="008763CA" w:rsidP="00CA65EF">
          <w:pPr>
            <w:pStyle w:val="Intestazione"/>
          </w:pPr>
        </w:p>
      </w:tc>
      <w:tc>
        <w:tcPr>
          <w:tcW w:w="4409" w:type="dxa"/>
          <w:tcBorders>
            <w:left w:val="single" w:sz="4" w:space="0" w:color="auto"/>
          </w:tcBorders>
          <w:vAlign w:val="center"/>
        </w:tcPr>
        <w:p w14:paraId="1D849BC3" w14:textId="77777777" w:rsidR="008763CA" w:rsidRPr="008B3923" w:rsidRDefault="008763CA" w:rsidP="00CA65EF">
          <w:pPr>
            <w:pStyle w:val="Intestazione"/>
            <w:rPr>
              <w:b/>
              <w:color w:val="1D1B11" w:themeColor="background2" w:themeShade="1A"/>
              <w:sz w:val="20"/>
            </w:rPr>
          </w:pPr>
          <w:r w:rsidRPr="008B3923">
            <w:rPr>
              <w:b/>
              <w:color w:val="1D1B11" w:themeColor="background2" w:themeShade="1A"/>
              <w:sz w:val="20"/>
            </w:rPr>
            <w:t>AZIENDA SOCIALE CREMONESE</w:t>
          </w:r>
        </w:p>
        <w:p w14:paraId="0358461C" w14:textId="77777777" w:rsidR="008763CA" w:rsidRPr="008B3923" w:rsidRDefault="008763CA" w:rsidP="00CA65EF">
          <w:pPr>
            <w:pStyle w:val="Intestazione"/>
            <w:rPr>
              <w:b/>
              <w:sz w:val="18"/>
            </w:rPr>
          </w:pPr>
          <w:r w:rsidRPr="008B3923">
            <w:rPr>
              <w:b/>
              <w:sz w:val="18"/>
            </w:rPr>
            <w:t>Servizi Welfare Territoriale</w:t>
          </w:r>
        </w:p>
        <w:p w14:paraId="6C865179" w14:textId="77777777" w:rsidR="008763CA" w:rsidRPr="008B3923" w:rsidRDefault="008763CA" w:rsidP="00CA65EF">
          <w:pPr>
            <w:pStyle w:val="Intestazione"/>
            <w:rPr>
              <w:b/>
              <w:sz w:val="18"/>
            </w:rPr>
          </w:pPr>
          <w:r w:rsidRPr="008B3923">
            <w:rPr>
              <w:b/>
              <w:sz w:val="18"/>
            </w:rPr>
            <w:t>Ambito Sociale Territoriale Cremonese</w:t>
          </w:r>
        </w:p>
        <w:p w14:paraId="77F07CB9" w14:textId="77777777" w:rsidR="008763CA" w:rsidRDefault="008763CA" w:rsidP="00CA65EF">
          <w:pPr>
            <w:pStyle w:val="Intestazione"/>
          </w:pPr>
          <w:r w:rsidRPr="008B3923">
            <w:rPr>
              <w:b/>
              <w:sz w:val="18"/>
            </w:rPr>
            <w:t>Cremona – via S Antonio del Fuoco 9</w:t>
          </w:r>
        </w:p>
      </w:tc>
    </w:tr>
  </w:tbl>
  <w:p w14:paraId="405657E8" w14:textId="77777777" w:rsidR="008763CA" w:rsidRDefault="008763C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14AB"/>
    <w:multiLevelType w:val="hybridMultilevel"/>
    <w:tmpl w:val="6B1818F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3DC2CC0"/>
    <w:multiLevelType w:val="hybridMultilevel"/>
    <w:tmpl w:val="3638880E"/>
    <w:lvl w:ilvl="0" w:tplc="8E666766">
      <w:start w:val="15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44B56DA"/>
    <w:multiLevelType w:val="multilevel"/>
    <w:tmpl w:val="5386CAD0"/>
    <w:lvl w:ilvl="0">
      <w:numFmt w:val="bullet"/>
      <w:lvlText w:val=""/>
      <w:lvlJc w:val="left"/>
      <w:pPr>
        <w:ind w:left="567" w:hanging="567"/>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0A2902E3"/>
    <w:multiLevelType w:val="hybridMultilevel"/>
    <w:tmpl w:val="21E0136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0EDF3C0C"/>
    <w:multiLevelType w:val="hybridMultilevel"/>
    <w:tmpl w:val="7636925E"/>
    <w:lvl w:ilvl="0" w:tplc="54046E4E">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186B6767"/>
    <w:multiLevelType w:val="hybridMultilevel"/>
    <w:tmpl w:val="27B258DE"/>
    <w:lvl w:ilvl="0" w:tplc="54046E4E">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3B6D8E"/>
    <w:multiLevelType w:val="hybridMultilevel"/>
    <w:tmpl w:val="00A2805C"/>
    <w:lvl w:ilvl="0" w:tplc="04100005">
      <w:start w:val="1"/>
      <w:numFmt w:val="bullet"/>
      <w:lvlText w:val=""/>
      <w:lvlJc w:val="left"/>
      <w:pPr>
        <w:ind w:left="360" w:hanging="360"/>
      </w:pPr>
      <w:rPr>
        <w:rFonts w:ascii="Wingdings" w:hAnsi="Wingding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AA26077"/>
    <w:multiLevelType w:val="hybridMultilevel"/>
    <w:tmpl w:val="F29024F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1D975803"/>
    <w:multiLevelType w:val="hybridMultilevel"/>
    <w:tmpl w:val="0346F070"/>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1E915FCB"/>
    <w:multiLevelType w:val="hybridMultilevel"/>
    <w:tmpl w:val="4A3EC202"/>
    <w:lvl w:ilvl="0" w:tplc="54046E4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6A42F5"/>
    <w:multiLevelType w:val="hybridMultilevel"/>
    <w:tmpl w:val="EC949F1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282D0748"/>
    <w:multiLevelType w:val="hybridMultilevel"/>
    <w:tmpl w:val="A370754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2BCF5D97"/>
    <w:multiLevelType w:val="hybridMultilevel"/>
    <w:tmpl w:val="1C2AC9A0"/>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2C323BBA"/>
    <w:multiLevelType w:val="hybridMultilevel"/>
    <w:tmpl w:val="4198B8B6"/>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328009E3"/>
    <w:multiLevelType w:val="hybridMultilevel"/>
    <w:tmpl w:val="F422712E"/>
    <w:lvl w:ilvl="0" w:tplc="8E666766">
      <w:start w:val="15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4C06775"/>
    <w:multiLevelType w:val="hybridMultilevel"/>
    <w:tmpl w:val="F176C0D4"/>
    <w:lvl w:ilvl="0" w:tplc="54046E4E">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37684DEB"/>
    <w:multiLevelType w:val="hybridMultilevel"/>
    <w:tmpl w:val="F17CDD1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38ED1ADB"/>
    <w:multiLevelType w:val="hybridMultilevel"/>
    <w:tmpl w:val="1B6C4B36"/>
    <w:lvl w:ilvl="0" w:tplc="8E666766">
      <w:start w:val="15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0F0096C"/>
    <w:multiLevelType w:val="hybridMultilevel"/>
    <w:tmpl w:val="5CC44F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2E80102"/>
    <w:multiLevelType w:val="hybridMultilevel"/>
    <w:tmpl w:val="6ECA9A3E"/>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44DA1D14"/>
    <w:multiLevelType w:val="hybridMultilevel"/>
    <w:tmpl w:val="86E20C68"/>
    <w:lvl w:ilvl="0" w:tplc="54046E4E">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49C54F27"/>
    <w:multiLevelType w:val="hybridMultilevel"/>
    <w:tmpl w:val="906AD3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AC22C62"/>
    <w:multiLevelType w:val="hybridMultilevel"/>
    <w:tmpl w:val="CB343FF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518D57AD"/>
    <w:multiLevelType w:val="hybridMultilevel"/>
    <w:tmpl w:val="7DC6A6B2"/>
    <w:lvl w:ilvl="0" w:tplc="54046E4E">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51AA37E3"/>
    <w:multiLevelType w:val="hybridMultilevel"/>
    <w:tmpl w:val="6CB49B2C"/>
    <w:lvl w:ilvl="0" w:tplc="FFFFFFFF">
      <w:start w:val="3"/>
      <w:numFmt w:val="bullet"/>
      <w:lvlText w:val="-"/>
      <w:lvlJc w:val="left"/>
      <w:pPr>
        <w:ind w:left="720" w:hanging="360"/>
      </w:pPr>
      <w:rPr>
        <w:rFonts w:ascii="Times New Roman" w:eastAsia="Batang"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2D1613D"/>
    <w:multiLevelType w:val="hybridMultilevel"/>
    <w:tmpl w:val="4D90F598"/>
    <w:lvl w:ilvl="0" w:tplc="04100009">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55241717"/>
    <w:multiLevelType w:val="hybridMultilevel"/>
    <w:tmpl w:val="D88288A6"/>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nsid w:val="56FE0FF4"/>
    <w:multiLevelType w:val="hybridMultilevel"/>
    <w:tmpl w:val="8F5C546A"/>
    <w:lvl w:ilvl="0" w:tplc="54046E4E">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57F81413"/>
    <w:multiLevelType w:val="hybridMultilevel"/>
    <w:tmpl w:val="ACF47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C74154F"/>
    <w:multiLevelType w:val="hybridMultilevel"/>
    <w:tmpl w:val="65EED666"/>
    <w:lvl w:ilvl="0" w:tplc="54046E4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DC17060"/>
    <w:multiLevelType w:val="hybridMultilevel"/>
    <w:tmpl w:val="DD26BF46"/>
    <w:lvl w:ilvl="0" w:tplc="BF18AF1E">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60920D5D"/>
    <w:multiLevelType w:val="hybridMultilevel"/>
    <w:tmpl w:val="A886BD64"/>
    <w:lvl w:ilvl="0" w:tplc="C7C66FA0">
      <w:numFmt w:val="bullet"/>
      <w:lvlText w:val="-"/>
      <w:lvlJc w:val="left"/>
      <w:pPr>
        <w:ind w:left="420" w:hanging="360"/>
      </w:pPr>
      <w:rPr>
        <w:rFonts w:ascii="Century Gothic" w:eastAsia="Times New Roman" w:hAnsi="Century Gothic"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32">
    <w:nsid w:val="65D1491D"/>
    <w:multiLevelType w:val="hybridMultilevel"/>
    <w:tmpl w:val="2DB835E4"/>
    <w:lvl w:ilvl="0" w:tplc="54046E4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6DE3196"/>
    <w:multiLevelType w:val="hybridMultilevel"/>
    <w:tmpl w:val="7E28449C"/>
    <w:lvl w:ilvl="0" w:tplc="BF18AF1E">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nsid w:val="6CC923BD"/>
    <w:multiLevelType w:val="hybridMultilevel"/>
    <w:tmpl w:val="42B0EF28"/>
    <w:lvl w:ilvl="0" w:tplc="BF18AF1E">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nsid w:val="6FD518B2"/>
    <w:multiLevelType w:val="hybridMultilevel"/>
    <w:tmpl w:val="16028B30"/>
    <w:lvl w:ilvl="0" w:tplc="E4F072F2">
      <w:start w:val="1"/>
      <w:numFmt w:val="bullet"/>
      <w:lvlText w:val=""/>
      <w:lvlJc w:val="left"/>
      <w:pPr>
        <w:ind w:left="360" w:hanging="360"/>
      </w:pPr>
      <w:rPr>
        <w:rFonts w:ascii="Wingdings" w:hAnsi="Wingdings" w:hint="default"/>
        <w:color w:val="auto"/>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6">
    <w:nsid w:val="72D073BC"/>
    <w:multiLevelType w:val="hybridMultilevel"/>
    <w:tmpl w:val="66C046CC"/>
    <w:lvl w:ilvl="0" w:tplc="54046E4E">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nsid w:val="78733702"/>
    <w:multiLevelType w:val="hybridMultilevel"/>
    <w:tmpl w:val="2CD698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ABD004D"/>
    <w:multiLevelType w:val="hybridMultilevel"/>
    <w:tmpl w:val="E1BC9600"/>
    <w:lvl w:ilvl="0" w:tplc="54046E4E">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nsid w:val="7B7F045F"/>
    <w:multiLevelType w:val="hybridMultilevel"/>
    <w:tmpl w:val="CC34635C"/>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0">
    <w:nsid w:val="7DB1399E"/>
    <w:multiLevelType w:val="hybridMultilevel"/>
    <w:tmpl w:val="22FEB6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6"/>
  </w:num>
  <w:num w:numId="3">
    <w:abstractNumId w:val="9"/>
  </w:num>
  <w:num w:numId="4">
    <w:abstractNumId w:val="22"/>
  </w:num>
  <w:num w:numId="5">
    <w:abstractNumId w:val="20"/>
  </w:num>
  <w:num w:numId="6">
    <w:abstractNumId w:val="25"/>
  </w:num>
  <w:num w:numId="7">
    <w:abstractNumId w:val="13"/>
  </w:num>
  <w:num w:numId="8">
    <w:abstractNumId w:val="35"/>
  </w:num>
  <w:num w:numId="9">
    <w:abstractNumId w:val="19"/>
  </w:num>
  <w:num w:numId="10">
    <w:abstractNumId w:val="23"/>
  </w:num>
  <w:num w:numId="11">
    <w:abstractNumId w:val="16"/>
  </w:num>
  <w:num w:numId="12">
    <w:abstractNumId w:val="15"/>
  </w:num>
  <w:num w:numId="13">
    <w:abstractNumId w:val="26"/>
  </w:num>
  <w:num w:numId="14">
    <w:abstractNumId w:val="33"/>
  </w:num>
  <w:num w:numId="15">
    <w:abstractNumId w:val="39"/>
  </w:num>
  <w:num w:numId="16">
    <w:abstractNumId w:val="30"/>
  </w:num>
  <w:num w:numId="17">
    <w:abstractNumId w:val="12"/>
  </w:num>
  <w:num w:numId="18">
    <w:abstractNumId w:val="38"/>
  </w:num>
  <w:num w:numId="19">
    <w:abstractNumId w:val="7"/>
  </w:num>
  <w:num w:numId="20">
    <w:abstractNumId w:val="3"/>
  </w:num>
  <w:num w:numId="21">
    <w:abstractNumId w:val="24"/>
  </w:num>
  <w:num w:numId="22">
    <w:abstractNumId w:val="8"/>
  </w:num>
  <w:num w:numId="23">
    <w:abstractNumId w:val="6"/>
  </w:num>
  <w:num w:numId="24">
    <w:abstractNumId w:val="0"/>
  </w:num>
  <w:num w:numId="25">
    <w:abstractNumId w:val="4"/>
  </w:num>
  <w:num w:numId="26">
    <w:abstractNumId w:val="34"/>
  </w:num>
  <w:num w:numId="27">
    <w:abstractNumId w:val="11"/>
  </w:num>
  <w:num w:numId="28">
    <w:abstractNumId w:val="40"/>
  </w:num>
  <w:num w:numId="29">
    <w:abstractNumId w:val="37"/>
  </w:num>
  <w:num w:numId="30">
    <w:abstractNumId w:val="2"/>
  </w:num>
  <w:num w:numId="31">
    <w:abstractNumId w:val="29"/>
  </w:num>
  <w:num w:numId="32">
    <w:abstractNumId w:val="32"/>
  </w:num>
  <w:num w:numId="33">
    <w:abstractNumId w:val="28"/>
  </w:num>
  <w:num w:numId="34">
    <w:abstractNumId w:val="27"/>
  </w:num>
  <w:num w:numId="35">
    <w:abstractNumId w:val="18"/>
  </w:num>
  <w:num w:numId="36">
    <w:abstractNumId w:val="21"/>
  </w:num>
  <w:num w:numId="37">
    <w:abstractNumId w:val="1"/>
  </w:num>
  <w:num w:numId="38">
    <w:abstractNumId w:val="14"/>
  </w:num>
  <w:num w:numId="39">
    <w:abstractNumId w:val="17"/>
  </w:num>
  <w:num w:numId="40">
    <w:abstractNumId w:val="10"/>
  </w:num>
  <w:num w:numId="41">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516"/>
    <w:rsid w:val="00016DFC"/>
    <w:rsid w:val="0003349D"/>
    <w:rsid w:val="00040972"/>
    <w:rsid w:val="00045B2D"/>
    <w:rsid w:val="000474E5"/>
    <w:rsid w:val="0004775B"/>
    <w:rsid w:val="00082205"/>
    <w:rsid w:val="000825A0"/>
    <w:rsid w:val="00084608"/>
    <w:rsid w:val="000916F1"/>
    <w:rsid w:val="00092C0D"/>
    <w:rsid w:val="000B067E"/>
    <w:rsid w:val="000B4464"/>
    <w:rsid w:val="000D5E00"/>
    <w:rsid w:val="000D5EA3"/>
    <w:rsid w:val="000F612B"/>
    <w:rsid w:val="00101453"/>
    <w:rsid w:val="001074FA"/>
    <w:rsid w:val="00130303"/>
    <w:rsid w:val="00141AD4"/>
    <w:rsid w:val="00157CA2"/>
    <w:rsid w:val="00160DF4"/>
    <w:rsid w:val="00162450"/>
    <w:rsid w:val="00180545"/>
    <w:rsid w:val="001849B5"/>
    <w:rsid w:val="001B0F79"/>
    <w:rsid w:val="001B17C1"/>
    <w:rsid w:val="001B4663"/>
    <w:rsid w:val="001C7EB2"/>
    <w:rsid w:val="00207641"/>
    <w:rsid w:val="00210638"/>
    <w:rsid w:val="00210B52"/>
    <w:rsid w:val="00215B3F"/>
    <w:rsid w:val="002340E4"/>
    <w:rsid w:val="00274A4F"/>
    <w:rsid w:val="00277A92"/>
    <w:rsid w:val="00280856"/>
    <w:rsid w:val="00293575"/>
    <w:rsid w:val="00295B64"/>
    <w:rsid w:val="00295F84"/>
    <w:rsid w:val="002A0A38"/>
    <w:rsid w:val="002A1531"/>
    <w:rsid w:val="002A7632"/>
    <w:rsid w:val="002C4E2D"/>
    <w:rsid w:val="002C4E8D"/>
    <w:rsid w:val="002D22C9"/>
    <w:rsid w:val="002E6929"/>
    <w:rsid w:val="002E7ABC"/>
    <w:rsid w:val="00322083"/>
    <w:rsid w:val="00323CEC"/>
    <w:rsid w:val="00330A94"/>
    <w:rsid w:val="00345632"/>
    <w:rsid w:val="00353E0D"/>
    <w:rsid w:val="00354BBB"/>
    <w:rsid w:val="003650BC"/>
    <w:rsid w:val="00365325"/>
    <w:rsid w:val="0036580A"/>
    <w:rsid w:val="00367303"/>
    <w:rsid w:val="00375C9C"/>
    <w:rsid w:val="00380D4C"/>
    <w:rsid w:val="00386305"/>
    <w:rsid w:val="003B18DF"/>
    <w:rsid w:val="003B21FF"/>
    <w:rsid w:val="003B2471"/>
    <w:rsid w:val="003B5289"/>
    <w:rsid w:val="003E503A"/>
    <w:rsid w:val="003F0BC1"/>
    <w:rsid w:val="004157E3"/>
    <w:rsid w:val="00426550"/>
    <w:rsid w:val="00430F73"/>
    <w:rsid w:val="00434A36"/>
    <w:rsid w:val="00436303"/>
    <w:rsid w:val="0045158D"/>
    <w:rsid w:val="0045721B"/>
    <w:rsid w:val="00463272"/>
    <w:rsid w:val="00463FD0"/>
    <w:rsid w:val="004714AF"/>
    <w:rsid w:val="00473E09"/>
    <w:rsid w:val="004936EE"/>
    <w:rsid w:val="00495F81"/>
    <w:rsid w:val="004C57E4"/>
    <w:rsid w:val="004D5E4C"/>
    <w:rsid w:val="004D71AE"/>
    <w:rsid w:val="004E17F8"/>
    <w:rsid w:val="004E3616"/>
    <w:rsid w:val="004F304F"/>
    <w:rsid w:val="00506ECB"/>
    <w:rsid w:val="00510C34"/>
    <w:rsid w:val="00514DAF"/>
    <w:rsid w:val="005156AE"/>
    <w:rsid w:val="00522154"/>
    <w:rsid w:val="00527154"/>
    <w:rsid w:val="00540A70"/>
    <w:rsid w:val="00542AE8"/>
    <w:rsid w:val="00547FF3"/>
    <w:rsid w:val="0055592A"/>
    <w:rsid w:val="0055632D"/>
    <w:rsid w:val="00563A32"/>
    <w:rsid w:val="0058498E"/>
    <w:rsid w:val="005A7F3A"/>
    <w:rsid w:val="005C1F2E"/>
    <w:rsid w:val="005D0114"/>
    <w:rsid w:val="005D1C5E"/>
    <w:rsid w:val="005D4789"/>
    <w:rsid w:val="006028EB"/>
    <w:rsid w:val="006111EB"/>
    <w:rsid w:val="00621F96"/>
    <w:rsid w:val="00627499"/>
    <w:rsid w:val="00634E0E"/>
    <w:rsid w:val="006351AC"/>
    <w:rsid w:val="00640124"/>
    <w:rsid w:val="006A68B2"/>
    <w:rsid w:val="006B33CD"/>
    <w:rsid w:val="006C65DD"/>
    <w:rsid w:val="006C77AF"/>
    <w:rsid w:val="006E641E"/>
    <w:rsid w:val="006F296C"/>
    <w:rsid w:val="006F322A"/>
    <w:rsid w:val="00703C84"/>
    <w:rsid w:val="00705138"/>
    <w:rsid w:val="00734534"/>
    <w:rsid w:val="00736C97"/>
    <w:rsid w:val="00755C91"/>
    <w:rsid w:val="00765B88"/>
    <w:rsid w:val="00776E04"/>
    <w:rsid w:val="00781910"/>
    <w:rsid w:val="007923BF"/>
    <w:rsid w:val="00794E57"/>
    <w:rsid w:val="007C576D"/>
    <w:rsid w:val="007D5550"/>
    <w:rsid w:val="007D7DD8"/>
    <w:rsid w:val="007E0B9C"/>
    <w:rsid w:val="007E6DA2"/>
    <w:rsid w:val="007F5514"/>
    <w:rsid w:val="008014C5"/>
    <w:rsid w:val="008071B7"/>
    <w:rsid w:val="00810534"/>
    <w:rsid w:val="00813555"/>
    <w:rsid w:val="00817B3E"/>
    <w:rsid w:val="0082683B"/>
    <w:rsid w:val="00832193"/>
    <w:rsid w:val="008342AC"/>
    <w:rsid w:val="00857D89"/>
    <w:rsid w:val="00863E34"/>
    <w:rsid w:val="00867275"/>
    <w:rsid w:val="00873126"/>
    <w:rsid w:val="008763CA"/>
    <w:rsid w:val="00880021"/>
    <w:rsid w:val="008A4663"/>
    <w:rsid w:val="008A67FF"/>
    <w:rsid w:val="008A6F6A"/>
    <w:rsid w:val="008D3ECC"/>
    <w:rsid w:val="008D414E"/>
    <w:rsid w:val="008D4179"/>
    <w:rsid w:val="008E0BB4"/>
    <w:rsid w:val="008F167F"/>
    <w:rsid w:val="008F4A69"/>
    <w:rsid w:val="00901263"/>
    <w:rsid w:val="009025CB"/>
    <w:rsid w:val="0091158C"/>
    <w:rsid w:val="00916287"/>
    <w:rsid w:val="00924B58"/>
    <w:rsid w:val="009319A0"/>
    <w:rsid w:val="00951596"/>
    <w:rsid w:val="009571B8"/>
    <w:rsid w:val="0096046D"/>
    <w:rsid w:val="00960BD8"/>
    <w:rsid w:val="0097222A"/>
    <w:rsid w:val="0099639B"/>
    <w:rsid w:val="009A12F2"/>
    <w:rsid w:val="009A31B4"/>
    <w:rsid w:val="009B135F"/>
    <w:rsid w:val="009B2537"/>
    <w:rsid w:val="009C4128"/>
    <w:rsid w:val="009C5AFA"/>
    <w:rsid w:val="009E7E8D"/>
    <w:rsid w:val="009F4536"/>
    <w:rsid w:val="009F74D6"/>
    <w:rsid w:val="00A0354D"/>
    <w:rsid w:val="00A1158D"/>
    <w:rsid w:val="00A14581"/>
    <w:rsid w:val="00A16980"/>
    <w:rsid w:val="00A171E1"/>
    <w:rsid w:val="00A2078B"/>
    <w:rsid w:val="00A27A95"/>
    <w:rsid w:val="00A51739"/>
    <w:rsid w:val="00A65F5E"/>
    <w:rsid w:val="00A74217"/>
    <w:rsid w:val="00A866A0"/>
    <w:rsid w:val="00A9106C"/>
    <w:rsid w:val="00A911FF"/>
    <w:rsid w:val="00AA4636"/>
    <w:rsid w:val="00AB57A7"/>
    <w:rsid w:val="00AB60CE"/>
    <w:rsid w:val="00AC5944"/>
    <w:rsid w:val="00AD4C3D"/>
    <w:rsid w:val="00AE3D23"/>
    <w:rsid w:val="00AE45ED"/>
    <w:rsid w:val="00B05B7C"/>
    <w:rsid w:val="00B11B8D"/>
    <w:rsid w:val="00B24582"/>
    <w:rsid w:val="00B30FA7"/>
    <w:rsid w:val="00B37516"/>
    <w:rsid w:val="00B426C0"/>
    <w:rsid w:val="00B52B17"/>
    <w:rsid w:val="00B66680"/>
    <w:rsid w:val="00B75AF6"/>
    <w:rsid w:val="00B80DBC"/>
    <w:rsid w:val="00BC2AFD"/>
    <w:rsid w:val="00BD7B7F"/>
    <w:rsid w:val="00BF63BC"/>
    <w:rsid w:val="00C35DA6"/>
    <w:rsid w:val="00C4326E"/>
    <w:rsid w:val="00C544CA"/>
    <w:rsid w:val="00C54EEE"/>
    <w:rsid w:val="00C56B9A"/>
    <w:rsid w:val="00C60FE1"/>
    <w:rsid w:val="00C63D29"/>
    <w:rsid w:val="00C65A0A"/>
    <w:rsid w:val="00C67F89"/>
    <w:rsid w:val="00C7434F"/>
    <w:rsid w:val="00C74C93"/>
    <w:rsid w:val="00C87A6B"/>
    <w:rsid w:val="00C9088A"/>
    <w:rsid w:val="00CA65EF"/>
    <w:rsid w:val="00CC7C45"/>
    <w:rsid w:val="00CD4E36"/>
    <w:rsid w:val="00CE03BA"/>
    <w:rsid w:val="00CE2E0E"/>
    <w:rsid w:val="00CE6754"/>
    <w:rsid w:val="00D1545B"/>
    <w:rsid w:val="00D27D5B"/>
    <w:rsid w:val="00D334E2"/>
    <w:rsid w:val="00D34B6C"/>
    <w:rsid w:val="00D34EAB"/>
    <w:rsid w:val="00D3739F"/>
    <w:rsid w:val="00D50D46"/>
    <w:rsid w:val="00D8190D"/>
    <w:rsid w:val="00D84925"/>
    <w:rsid w:val="00D917A4"/>
    <w:rsid w:val="00D95845"/>
    <w:rsid w:val="00D97F86"/>
    <w:rsid w:val="00DB2D31"/>
    <w:rsid w:val="00DC3891"/>
    <w:rsid w:val="00DD12F4"/>
    <w:rsid w:val="00DD6E18"/>
    <w:rsid w:val="00E06084"/>
    <w:rsid w:val="00E10BCF"/>
    <w:rsid w:val="00E30E60"/>
    <w:rsid w:val="00E33D68"/>
    <w:rsid w:val="00E35EB8"/>
    <w:rsid w:val="00E411A0"/>
    <w:rsid w:val="00E4314C"/>
    <w:rsid w:val="00E46E90"/>
    <w:rsid w:val="00E55956"/>
    <w:rsid w:val="00E61EA9"/>
    <w:rsid w:val="00E718A9"/>
    <w:rsid w:val="00E74314"/>
    <w:rsid w:val="00E75003"/>
    <w:rsid w:val="00E75273"/>
    <w:rsid w:val="00E84250"/>
    <w:rsid w:val="00E877EE"/>
    <w:rsid w:val="00EB2F5D"/>
    <w:rsid w:val="00EB5CC9"/>
    <w:rsid w:val="00EB73F1"/>
    <w:rsid w:val="00EC4BFD"/>
    <w:rsid w:val="00ED3537"/>
    <w:rsid w:val="00EF268F"/>
    <w:rsid w:val="00F142E2"/>
    <w:rsid w:val="00F218C0"/>
    <w:rsid w:val="00F2281F"/>
    <w:rsid w:val="00F24EEC"/>
    <w:rsid w:val="00F2742A"/>
    <w:rsid w:val="00F4192E"/>
    <w:rsid w:val="00F43393"/>
    <w:rsid w:val="00F545F1"/>
    <w:rsid w:val="00F75F5B"/>
    <w:rsid w:val="00F814DD"/>
    <w:rsid w:val="00F92998"/>
    <w:rsid w:val="00F932AD"/>
    <w:rsid w:val="00FA36FA"/>
    <w:rsid w:val="00FA5816"/>
    <w:rsid w:val="00FA7227"/>
    <w:rsid w:val="00FC7E1A"/>
    <w:rsid w:val="00FE067C"/>
    <w:rsid w:val="00FE0DA3"/>
    <w:rsid w:val="00FE4D17"/>
    <w:rsid w:val="00FE58A3"/>
    <w:rsid w:val="00FF1B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0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0B52"/>
  </w:style>
  <w:style w:type="paragraph" w:styleId="Titolo1">
    <w:name w:val="heading 1"/>
    <w:basedOn w:val="Normale"/>
    <w:next w:val="Normale"/>
    <w:link w:val="Titolo1Carattere"/>
    <w:uiPriority w:val="9"/>
    <w:qFormat/>
    <w:rsid w:val="002808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411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6351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84250"/>
    <w:rPr>
      <w:color w:val="0000FF"/>
      <w:u w:val="single"/>
    </w:rPr>
  </w:style>
  <w:style w:type="paragraph" w:styleId="Paragrafoelenco">
    <w:name w:val="List Paragraph"/>
    <w:basedOn w:val="Normale"/>
    <w:uiPriority w:val="34"/>
    <w:qFormat/>
    <w:rsid w:val="00E84250"/>
    <w:pPr>
      <w:ind w:left="720"/>
      <w:contextualSpacing/>
    </w:pPr>
  </w:style>
  <w:style w:type="table" w:styleId="Grigliatabella">
    <w:name w:val="Table Grid"/>
    <w:basedOn w:val="Tabellanormale"/>
    <w:uiPriority w:val="39"/>
    <w:rsid w:val="00E84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C2A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2AFD"/>
    <w:rPr>
      <w:rFonts w:ascii="Tahoma" w:hAnsi="Tahoma" w:cs="Tahoma"/>
      <w:sz w:val="16"/>
      <w:szCs w:val="16"/>
    </w:rPr>
  </w:style>
  <w:style w:type="paragraph" w:styleId="Intestazione">
    <w:name w:val="header"/>
    <w:basedOn w:val="Normale"/>
    <w:link w:val="IntestazioneCarattere"/>
    <w:uiPriority w:val="99"/>
    <w:unhideWhenUsed/>
    <w:rsid w:val="002808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0856"/>
  </w:style>
  <w:style w:type="paragraph" w:styleId="Pidipagina">
    <w:name w:val="footer"/>
    <w:basedOn w:val="Normale"/>
    <w:link w:val="PidipaginaCarattere"/>
    <w:uiPriority w:val="99"/>
    <w:unhideWhenUsed/>
    <w:rsid w:val="002808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0856"/>
  </w:style>
  <w:style w:type="paragraph" w:styleId="Corpotesto">
    <w:name w:val="Body Text"/>
    <w:basedOn w:val="Normale"/>
    <w:link w:val="CorpotestoCarattere"/>
    <w:rsid w:val="00280856"/>
    <w:pPr>
      <w:spacing w:after="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280856"/>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280856"/>
    <w:rPr>
      <w:rFonts w:asciiTheme="majorHAnsi" w:eastAsiaTheme="majorEastAsia" w:hAnsiTheme="majorHAnsi" w:cstheme="majorBidi"/>
      <w:b/>
      <w:bCs/>
      <w:color w:val="365F91" w:themeColor="accent1" w:themeShade="BF"/>
      <w:sz w:val="28"/>
      <w:szCs w:val="28"/>
    </w:rPr>
  </w:style>
  <w:style w:type="paragraph" w:styleId="Nessunaspaziatura">
    <w:name w:val="No Spacing"/>
    <w:qFormat/>
    <w:rsid w:val="0096046D"/>
    <w:pPr>
      <w:spacing w:after="0" w:line="240" w:lineRule="auto"/>
    </w:pPr>
  </w:style>
  <w:style w:type="character" w:customStyle="1" w:styleId="Titolo2Carattere">
    <w:name w:val="Titolo 2 Carattere"/>
    <w:basedOn w:val="Carpredefinitoparagrafo"/>
    <w:link w:val="Titolo2"/>
    <w:uiPriority w:val="9"/>
    <w:rsid w:val="00E411A0"/>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6351AC"/>
    <w:rPr>
      <w:rFonts w:asciiTheme="majorHAnsi" w:eastAsiaTheme="majorEastAsia" w:hAnsiTheme="majorHAnsi" w:cstheme="majorBidi"/>
      <w:b/>
      <w:bCs/>
      <w:color w:val="4F81BD" w:themeColor="accent1"/>
    </w:rPr>
  </w:style>
  <w:style w:type="paragraph" w:styleId="Corpodeltesto3">
    <w:name w:val="Body Text 3"/>
    <w:basedOn w:val="Normale"/>
    <w:link w:val="Corpodeltesto3Carattere"/>
    <w:uiPriority w:val="99"/>
    <w:semiHidden/>
    <w:unhideWhenUsed/>
    <w:rsid w:val="00857D8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857D89"/>
    <w:rPr>
      <w:sz w:val="16"/>
      <w:szCs w:val="16"/>
    </w:rPr>
  </w:style>
  <w:style w:type="paragraph" w:styleId="Testocommento">
    <w:name w:val="annotation text"/>
    <w:basedOn w:val="Normale"/>
    <w:link w:val="TestocommentoCarattere"/>
    <w:uiPriority w:val="99"/>
    <w:unhideWhenUsed/>
    <w:rsid w:val="006A68B2"/>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rsid w:val="006A68B2"/>
    <w:rPr>
      <w:rFonts w:ascii="Calibri" w:eastAsia="Calibri" w:hAnsi="Calibri" w:cs="Times New Roman"/>
      <w:sz w:val="20"/>
      <w:szCs w:val="20"/>
    </w:rPr>
  </w:style>
  <w:style w:type="paragraph" w:customStyle="1" w:styleId="Textbody">
    <w:name w:val="Text body"/>
    <w:basedOn w:val="Normale"/>
    <w:rsid w:val="000474E5"/>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it-IT"/>
    </w:rPr>
  </w:style>
  <w:style w:type="paragraph" w:customStyle="1" w:styleId="Standard">
    <w:name w:val="Standard"/>
    <w:rsid w:val="00040972"/>
    <w:pPr>
      <w:suppressAutoHyphens/>
      <w:autoSpaceDN w:val="0"/>
      <w:spacing w:after="0" w:line="240" w:lineRule="auto"/>
      <w:textAlignment w:val="baseline"/>
    </w:pPr>
    <w:rPr>
      <w:rFonts w:ascii="Times New Roman" w:eastAsia="Times New Roman" w:hAnsi="Times New Roman" w:cs="Times New Roman"/>
      <w:kern w:val="3"/>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0B52"/>
  </w:style>
  <w:style w:type="paragraph" w:styleId="Titolo1">
    <w:name w:val="heading 1"/>
    <w:basedOn w:val="Normale"/>
    <w:next w:val="Normale"/>
    <w:link w:val="Titolo1Carattere"/>
    <w:uiPriority w:val="9"/>
    <w:qFormat/>
    <w:rsid w:val="002808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411A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6351AC"/>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84250"/>
    <w:rPr>
      <w:color w:val="0000FF"/>
      <w:u w:val="single"/>
    </w:rPr>
  </w:style>
  <w:style w:type="paragraph" w:styleId="Paragrafoelenco">
    <w:name w:val="List Paragraph"/>
    <w:basedOn w:val="Normale"/>
    <w:uiPriority w:val="34"/>
    <w:qFormat/>
    <w:rsid w:val="00E84250"/>
    <w:pPr>
      <w:ind w:left="720"/>
      <w:contextualSpacing/>
    </w:pPr>
  </w:style>
  <w:style w:type="table" w:styleId="Grigliatabella">
    <w:name w:val="Table Grid"/>
    <w:basedOn w:val="Tabellanormale"/>
    <w:uiPriority w:val="39"/>
    <w:rsid w:val="00E84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BC2AF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C2AFD"/>
    <w:rPr>
      <w:rFonts w:ascii="Tahoma" w:hAnsi="Tahoma" w:cs="Tahoma"/>
      <w:sz w:val="16"/>
      <w:szCs w:val="16"/>
    </w:rPr>
  </w:style>
  <w:style w:type="paragraph" w:styleId="Intestazione">
    <w:name w:val="header"/>
    <w:basedOn w:val="Normale"/>
    <w:link w:val="IntestazioneCarattere"/>
    <w:uiPriority w:val="99"/>
    <w:unhideWhenUsed/>
    <w:rsid w:val="002808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0856"/>
  </w:style>
  <w:style w:type="paragraph" w:styleId="Pidipagina">
    <w:name w:val="footer"/>
    <w:basedOn w:val="Normale"/>
    <w:link w:val="PidipaginaCarattere"/>
    <w:uiPriority w:val="99"/>
    <w:unhideWhenUsed/>
    <w:rsid w:val="002808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0856"/>
  </w:style>
  <w:style w:type="paragraph" w:styleId="Corpotesto">
    <w:name w:val="Body Text"/>
    <w:basedOn w:val="Normale"/>
    <w:link w:val="CorpotestoCarattere"/>
    <w:rsid w:val="00280856"/>
    <w:pPr>
      <w:spacing w:after="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280856"/>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280856"/>
    <w:rPr>
      <w:rFonts w:asciiTheme="majorHAnsi" w:eastAsiaTheme="majorEastAsia" w:hAnsiTheme="majorHAnsi" w:cstheme="majorBidi"/>
      <w:b/>
      <w:bCs/>
      <w:color w:val="365F91" w:themeColor="accent1" w:themeShade="BF"/>
      <w:sz w:val="28"/>
      <w:szCs w:val="28"/>
    </w:rPr>
  </w:style>
  <w:style w:type="paragraph" w:styleId="Nessunaspaziatura">
    <w:name w:val="No Spacing"/>
    <w:qFormat/>
    <w:rsid w:val="0096046D"/>
    <w:pPr>
      <w:spacing w:after="0" w:line="240" w:lineRule="auto"/>
    </w:pPr>
  </w:style>
  <w:style w:type="character" w:customStyle="1" w:styleId="Titolo2Carattere">
    <w:name w:val="Titolo 2 Carattere"/>
    <w:basedOn w:val="Carpredefinitoparagrafo"/>
    <w:link w:val="Titolo2"/>
    <w:uiPriority w:val="9"/>
    <w:rsid w:val="00E411A0"/>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6351AC"/>
    <w:rPr>
      <w:rFonts w:asciiTheme="majorHAnsi" w:eastAsiaTheme="majorEastAsia" w:hAnsiTheme="majorHAnsi" w:cstheme="majorBidi"/>
      <w:b/>
      <w:bCs/>
      <w:color w:val="4F81BD" w:themeColor="accent1"/>
    </w:rPr>
  </w:style>
  <w:style w:type="paragraph" w:styleId="Corpodeltesto3">
    <w:name w:val="Body Text 3"/>
    <w:basedOn w:val="Normale"/>
    <w:link w:val="Corpodeltesto3Carattere"/>
    <w:uiPriority w:val="99"/>
    <w:semiHidden/>
    <w:unhideWhenUsed/>
    <w:rsid w:val="00857D89"/>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857D89"/>
    <w:rPr>
      <w:sz w:val="16"/>
      <w:szCs w:val="16"/>
    </w:rPr>
  </w:style>
  <w:style w:type="paragraph" w:styleId="Testocommento">
    <w:name w:val="annotation text"/>
    <w:basedOn w:val="Normale"/>
    <w:link w:val="TestocommentoCarattere"/>
    <w:uiPriority w:val="99"/>
    <w:unhideWhenUsed/>
    <w:rsid w:val="006A68B2"/>
    <w:rPr>
      <w:rFonts w:ascii="Calibri" w:eastAsia="Calibri" w:hAnsi="Calibri" w:cs="Times New Roman"/>
      <w:sz w:val="20"/>
      <w:szCs w:val="20"/>
    </w:rPr>
  </w:style>
  <w:style w:type="character" w:customStyle="1" w:styleId="TestocommentoCarattere">
    <w:name w:val="Testo commento Carattere"/>
    <w:basedOn w:val="Carpredefinitoparagrafo"/>
    <w:link w:val="Testocommento"/>
    <w:uiPriority w:val="99"/>
    <w:rsid w:val="006A68B2"/>
    <w:rPr>
      <w:rFonts w:ascii="Calibri" w:eastAsia="Calibri" w:hAnsi="Calibri" w:cs="Times New Roman"/>
      <w:sz w:val="20"/>
      <w:szCs w:val="20"/>
    </w:rPr>
  </w:style>
  <w:style w:type="paragraph" w:customStyle="1" w:styleId="Textbody">
    <w:name w:val="Text body"/>
    <w:basedOn w:val="Normale"/>
    <w:rsid w:val="000474E5"/>
    <w:pPr>
      <w:suppressAutoHyphens/>
      <w:autoSpaceDN w:val="0"/>
      <w:spacing w:after="0" w:line="240" w:lineRule="auto"/>
      <w:jc w:val="both"/>
      <w:textAlignment w:val="baseline"/>
    </w:pPr>
    <w:rPr>
      <w:rFonts w:ascii="Times New Roman" w:eastAsia="Times New Roman" w:hAnsi="Times New Roman" w:cs="Times New Roman"/>
      <w:kern w:val="3"/>
      <w:sz w:val="24"/>
      <w:szCs w:val="24"/>
      <w:lang w:eastAsia="it-IT"/>
    </w:rPr>
  </w:style>
  <w:style w:type="paragraph" w:customStyle="1" w:styleId="Standard">
    <w:name w:val="Standard"/>
    <w:rsid w:val="00040972"/>
    <w:pPr>
      <w:suppressAutoHyphens/>
      <w:autoSpaceDN w:val="0"/>
      <w:spacing w:after="0" w:line="240" w:lineRule="auto"/>
      <w:textAlignment w:val="baseline"/>
    </w:pPr>
    <w:rPr>
      <w:rFonts w:ascii="Times New Roman" w:eastAsia="Times New Roman" w:hAnsi="Times New Roman" w:cs="Times New Roman"/>
      <w:kern w:val="3"/>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97864">
      <w:bodyDiv w:val="1"/>
      <w:marLeft w:val="0"/>
      <w:marRight w:val="0"/>
      <w:marTop w:val="0"/>
      <w:marBottom w:val="0"/>
      <w:divBdr>
        <w:top w:val="none" w:sz="0" w:space="0" w:color="auto"/>
        <w:left w:val="none" w:sz="0" w:space="0" w:color="auto"/>
        <w:bottom w:val="none" w:sz="0" w:space="0" w:color="auto"/>
        <w:right w:val="none" w:sz="0" w:space="0" w:color="auto"/>
      </w:divBdr>
    </w:div>
    <w:div w:id="274793576">
      <w:bodyDiv w:val="1"/>
      <w:marLeft w:val="0"/>
      <w:marRight w:val="0"/>
      <w:marTop w:val="0"/>
      <w:marBottom w:val="0"/>
      <w:divBdr>
        <w:top w:val="none" w:sz="0" w:space="0" w:color="auto"/>
        <w:left w:val="none" w:sz="0" w:space="0" w:color="auto"/>
        <w:bottom w:val="none" w:sz="0" w:space="0" w:color="auto"/>
        <w:right w:val="none" w:sz="0" w:space="0" w:color="auto"/>
      </w:divBdr>
    </w:div>
    <w:div w:id="1101341149">
      <w:bodyDiv w:val="1"/>
      <w:marLeft w:val="0"/>
      <w:marRight w:val="0"/>
      <w:marTop w:val="0"/>
      <w:marBottom w:val="0"/>
      <w:divBdr>
        <w:top w:val="none" w:sz="0" w:space="0" w:color="auto"/>
        <w:left w:val="none" w:sz="0" w:space="0" w:color="auto"/>
        <w:bottom w:val="none" w:sz="0" w:space="0" w:color="auto"/>
        <w:right w:val="none" w:sz="0" w:space="0" w:color="auto"/>
      </w:divBdr>
    </w:div>
    <w:div w:id="20085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ziendasocialecr@pec.it" TargetMode="External"/><Relationship Id="rId4" Type="http://schemas.microsoft.com/office/2007/relationships/stylesWithEffects" Target="stylesWithEffects.xml"/><Relationship Id="rId9" Type="http://schemas.openxmlformats.org/officeDocument/2006/relationships/hyperlink" Target="mailto:info@aziendasocialecr.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9C260-E8E0-4D91-BBE8-E4D644A93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26</Pages>
  <Words>6701</Words>
  <Characters>38197</Characters>
  <Application>Microsoft Office Word</Application>
  <DocSecurity>0</DocSecurity>
  <Lines>318</Lines>
  <Paragraphs>89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ABRAMO</dc:creator>
  <cp:lastModifiedBy>Simona Spelta</cp:lastModifiedBy>
  <cp:revision>36</cp:revision>
  <cp:lastPrinted>2019-10-25T14:32:00Z</cp:lastPrinted>
  <dcterms:created xsi:type="dcterms:W3CDTF">2020-06-17T06:37:00Z</dcterms:created>
  <dcterms:modified xsi:type="dcterms:W3CDTF">2020-07-15T12:14:00Z</dcterms:modified>
</cp:coreProperties>
</file>